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1" w:rsidRPr="00487395" w:rsidRDefault="00B27810" w:rsidP="00487395">
      <w:pPr>
        <w:jc w:val="center"/>
        <w:rPr>
          <w:rFonts w:ascii="Adine Kirnberg" w:hAnsi="Adine Kirnberg"/>
          <w:b/>
          <w:sz w:val="96"/>
        </w:rPr>
      </w:pPr>
      <w:r>
        <w:rPr>
          <w:rFonts w:ascii="Adine Kirnberg" w:hAnsi="Adine Kirnberg"/>
          <w:b/>
          <w:sz w:val="96"/>
        </w:rPr>
        <w:t>История искусств</w:t>
      </w:r>
    </w:p>
    <w:p w:rsidR="00B27810" w:rsidRPr="00487395" w:rsidRDefault="00B27810" w:rsidP="00B2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27810" w:rsidRPr="009D3A3B" w:rsidRDefault="00B27810" w:rsidP="009D3A3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3A3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D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A3B">
        <w:rPr>
          <w:rFonts w:ascii="Times New Roman" w:hAnsi="Times New Roman" w:cs="Times New Roman"/>
          <w:sz w:val="28"/>
          <w:szCs w:val="28"/>
        </w:rPr>
        <w:t xml:space="preserve">Древнерусский костюм </w:t>
      </w:r>
    </w:p>
    <w:p w:rsidR="00D02ED0" w:rsidRDefault="009D3A3B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Ссылка на материал: </w:t>
      </w:r>
      <w:hyperlink r:id="rId5" w:history="1">
        <w:r w:rsidR="00D02ED0" w:rsidRPr="004C79B5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https://zen.yandex.ru/media/history_world/kak-odevalis-na-drevnei-rusi-5b56152929c67f00a83ef2ad</w:t>
        </w:r>
      </w:hyperlink>
    </w:p>
    <w:p w:rsidR="00B27810" w:rsidRPr="00B27810" w:rsidRDefault="00B27810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B27810" w:rsidRDefault="00B27810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Задание выполнить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9D3A3B" w:rsidRDefault="009D3A3B" w:rsidP="009D3A3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3A3B" w:rsidRPr="009D3A3B" w:rsidRDefault="009D3A3B" w:rsidP="009D3A3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3A3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D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A3B">
        <w:rPr>
          <w:rFonts w:ascii="Times New Roman" w:hAnsi="Times New Roman" w:cs="Times New Roman"/>
          <w:sz w:val="28"/>
          <w:szCs w:val="28"/>
        </w:rPr>
        <w:t>Древнерусское прикладное искусство.</w:t>
      </w:r>
    </w:p>
    <w:p w:rsidR="009D3A3B" w:rsidRPr="009D3A3B" w:rsidRDefault="009D3A3B" w:rsidP="009D3A3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Ссылка на материал: </w:t>
      </w:r>
      <w:hyperlink r:id="rId6" w:history="1">
        <w:r w:rsidRPr="009D3A3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https://studizba.com/lectures/19-kulturologiya/546-istoriya-otechestvennoy-kultury/9959-121-dekorativno-prikladnoe-iskusstvo-drevney-rusi.html</w:t>
        </w:r>
      </w:hyperlink>
    </w:p>
    <w:p w:rsidR="009D3A3B" w:rsidRPr="00B27810" w:rsidRDefault="009D3A3B" w:rsidP="009D3A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9D3A3B" w:rsidRPr="00487395" w:rsidRDefault="009D3A3B" w:rsidP="009D3A3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Задание выполнить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9D3A3B" w:rsidRPr="009D3A3B" w:rsidRDefault="009D3A3B" w:rsidP="009D3A3B">
      <w:pPr>
        <w:rPr>
          <w:rFonts w:ascii="Times New Roman" w:hAnsi="Times New Roman" w:cs="Times New Roman"/>
          <w:b/>
          <w:sz w:val="28"/>
          <w:szCs w:val="28"/>
        </w:rPr>
      </w:pPr>
    </w:p>
    <w:sectPr w:rsidR="009D3A3B" w:rsidRPr="009D3A3B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E8E4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482515"/>
    <w:rsid w:val="00487395"/>
    <w:rsid w:val="005431CA"/>
    <w:rsid w:val="007422EF"/>
    <w:rsid w:val="00790776"/>
    <w:rsid w:val="008B1032"/>
    <w:rsid w:val="00950BE3"/>
    <w:rsid w:val="009D3A3B"/>
    <w:rsid w:val="00B27810"/>
    <w:rsid w:val="00B82B41"/>
    <w:rsid w:val="00C0671F"/>
    <w:rsid w:val="00C57D71"/>
    <w:rsid w:val="00D02ED0"/>
    <w:rsid w:val="00D3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zba.com/lectures/19-kulturologiya/546-istoriya-otechestvennoy-kultury/9959-121-dekorativno-prikladnoe-iskusstvo-drevney-rusi.html" TargetMode="External"/><Relationship Id="rId5" Type="http://schemas.openxmlformats.org/officeDocument/2006/relationships/hyperlink" Target="https://zen.yandex.ru/media/history_world/kak-odevalis-na-drevnei-rusi-5b56152929c67f00a83ef2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2020-10-27T05:14:00Z</dcterms:created>
  <dcterms:modified xsi:type="dcterms:W3CDTF">2020-11-09T13:06:00Z</dcterms:modified>
</cp:coreProperties>
</file>