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29" w:rsidRPr="00BD5654" w:rsidRDefault="00CE7B29" w:rsidP="00CE7B29">
      <w:pPr>
        <w:jc w:val="center"/>
        <w:rPr>
          <w:b/>
          <w:sz w:val="32"/>
          <w:szCs w:val="32"/>
        </w:rPr>
      </w:pPr>
      <w:r w:rsidRPr="00BD5654">
        <w:rPr>
          <w:b/>
          <w:sz w:val="32"/>
          <w:szCs w:val="32"/>
        </w:rPr>
        <w:t>Скульптура</w:t>
      </w:r>
    </w:p>
    <w:p w:rsidR="00CE7B29" w:rsidRDefault="00CE7B29" w:rsidP="00CE7B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год обучения</w:t>
      </w:r>
    </w:p>
    <w:p w:rsidR="00CE7B29" w:rsidRDefault="00CE7B29" w:rsidP="00CE7B29">
      <w:pPr>
        <w:jc w:val="both"/>
        <w:rPr>
          <w:b/>
          <w:sz w:val="28"/>
          <w:szCs w:val="28"/>
        </w:rPr>
      </w:pPr>
      <w:r w:rsidRPr="0099292E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Лепка  человека стоя.</w:t>
      </w:r>
    </w:p>
    <w:p w:rsidR="00CE7B29" w:rsidRDefault="00CE7B29" w:rsidP="00CE7B29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Практическая работа: </w:t>
      </w:r>
      <w:r>
        <w:rPr>
          <w:sz w:val="28"/>
          <w:szCs w:val="28"/>
        </w:rPr>
        <w:t xml:space="preserve">Завершение работы. </w:t>
      </w:r>
    </w:p>
    <w:p w:rsidR="00CE7B29" w:rsidRDefault="00CE7B29" w:rsidP="00CE7B29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</w:t>
      </w:r>
      <w:r w:rsidRPr="00BB1F23">
        <w:rPr>
          <w:sz w:val="28"/>
          <w:szCs w:val="28"/>
        </w:rPr>
        <w:t>пластилин</w:t>
      </w:r>
      <w:r>
        <w:rPr>
          <w:sz w:val="28"/>
          <w:szCs w:val="28"/>
        </w:rPr>
        <w:t xml:space="preserve"> (глина</w:t>
      </w:r>
      <w:r w:rsidR="005C02A1">
        <w:rPr>
          <w:sz w:val="28"/>
          <w:szCs w:val="28"/>
        </w:rPr>
        <w:t>, стакан с водой</w:t>
      </w:r>
      <w:r>
        <w:rPr>
          <w:sz w:val="28"/>
          <w:szCs w:val="28"/>
        </w:rPr>
        <w:t>), стеки, дощечка,</w:t>
      </w:r>
      <w:r w:rsidRPr="00A14B49">
        <w:rPr>
          <w:sz w:val="28"/>
          <w:szCs w:val="28"/>
        </w:rPr>
        <w:t xml:space="preserve"> </w:t>
      </w:r>
      <w:r>
        <w:rPr>
          <w:sz w:val="28"/>
          <w:szCs w:val="28"/>
        </w:rPr>
        <w:t>фартук и нарукавники.</w:t>
      </w:r>
    </w:p>
    <w:p w:rsidR="0099292E" w:rsidRDefault="0099292E" w:rsidP="0099292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Завершить работу. </w:t>
      </w:r>
      <w:r w:rsidRPr="00EB30A8">
        <w:rPr>
          <w:sz w:val="28"/>
          <w:szCs w:val="28"/>
        </w:rPr>
        <w:t xml:space="preserve">Выполнить заглаживание поверхностей </w:t>
      </w:r>
      <w:r>
        <w:rPr>
          <w:sz w:val="28"/>
          <w:szCs w:val="28"/>
        </w:rPr>
        <w:t>фигуры человека</w:t>
      </w:r>
      <w:r w:rsidRPr="00EB30A8">
        <w:rPr>
          <w:sz w:val="28"/>
          <w:szCs w:val="28"/>
        </w:rPr>
        <w:t xml:space="preserve"> концами пальцев, стекой. Счистить, пригладить все неровности. </w:t>
      </w:r>
    </w:p>
    <w:p w:rsidR="0099292E" w:rsidRPr="0072572F" w:rsidRDefault="0099292E" w:rsidP="0099292E">
      <w:pPr>
        <w:pStyle w:val="a3"/>
        <w:tabs>
          <w:tab w:val="left" w:pos="0"/>
        </w:tabs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Соблюдать технику безопасности при работе со стеками.</w:t>
      </w:r>
    </w:p>
    <w:p w:rsidR="0099292E" w:rsidRDefault="0099292E" w:rsidP="00CE7B29">
      <w:pPr>
        <w:jc w:val="both"/>
        <w:rPr>
          <w:sz w:val="28"/>
          <w:szCs w:val="28"/>
        </w:rPr>
      </w:pPr>
    </w:p>
    <w:p w:rsidR="00CE7B29" w:rsidRDefault="00CE7B29" w:rsidP="00CE7B29">
      <w:pPr>
        <w:jc w:val="both"/>
        <w:rPr>
          <w:b/>
          <w:sz w:val="28"/>
          <w:szCs w:val="28"/>
        </w:rPr>
      </w:pPr>
      <w:r w:rsidRPr="0099292E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Лепка  черепа с натуры.</w:t>
      </w:r>
    </w:p>
    <w:p w:rsidR="00CE7B29" w:rsidRDefault="00CE7B29" w:rsidP="00CE7B29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Практическая работа: </w:t>
      </w:r>
      <w:r>
        <w:rPr>
          <w:sz w:val="28"/>
          <w:szCs w:val="28"/>
        </w:rPr>
        <w:t xml:space="preserve">Наращивание объёмов черепа. </w:t>
      </w:r>
    </w:p>
    <w:p w:rsidR="00897B4D" w:rsidRDefault="00CE7B29" w:rsidP="00E7013F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Материалы и оборудование: </w:t>
      </w:r>
      <w:r w:rsidRPr="00BB1F23">
        <w:rPr>
          <w:sz w:val="28"/>
          <w:szCs w:val="28"/>
        </w:rPr>
        <w:t>пластилин</w:t>
      </w:r>
      <w:r>
        <w:rPr>
          <w:sz w:val="28"/>
          <w:szCs w:val="28"/>
        </w:rPr>
        <w:t xml:space="preserve"> (глина), стеки, дощечка,</w:t>
      </w:r>
      <w:r w:rsidRPr="00A14B49">
        <w:rPr>
          <w:sz w:val="28"/>
          <w:szCs w:val="28"/>
        </w:rPr>
        <w:t xml:space="preserve"> </w:t>
      </w:r>
      <w:r>
        <w:rPr>
          <w:sz w:val="28"/>
          <w:szCs w:val="28"/>
        </w:rPr>
        <w:t>фартук и нарукавники.</w:t>
      </w:r>
    </w:p>
    <w:p w:rsidR="00236A48" w:rsidRPr="00F77692" w:rsidRDefault="00236A48" w:rsidP="005A4962">
      <w:pPr>
        <w:pStyle w:val="a3"/>
        <w:numPr>
          <w:ilvl w:val="0"/>
          <w:numId w:val="2"/>
        </w:numPr>
        <w:ind w:left="426"/>
        <w:jc w:val="both"/>
        <w:rPr>
          <w:i/>
          <w:sz w:val="28"/>
          <w:szCs w:val="28"/>
        </w:rPr>
      </w:pPr>
      <w:r w:rsidRPr="00F77692">
        <w:rPr>
          <w:i/>
          <w:sz w:val="28"/>
          <w:szCs w:val="28"/>
        </w:rPr>
        <w:t>Изучение анатомического строения</w:t>
      </w:r>
      <w:r>
        <w:rPr>
          <w:i/>
          <w:sz w:val="28"/>
          <w:szCs w:val="28"/>
        </w:rPr>
        <w:t xml:space="preserve"> костей черепа</w:t>
      </w:r>
      <w:r w:rsidRPr="00F77692">
        <w:rPr>
          <w:i/>
          <w:sz w:val="28"/>
          <w:szCs w:val="28"/>
        </w:rPr>
        <w:t>.</w:t>
      </w:r>
    </w:p>
    <w:p w:rsidR="00236A48" w:rsidRDefault="00236A48" w:rsidP="00E7013F">
      <w:pPr>
        <w:jc w:val="both"/>
        <w:rPr>
          <w:sz w:val="28"/>
          <w:szCs w:val="28"/>
        </w:rPr>
      </w:pPr>
    </w:p>
    <w:p w:rsidR="00CF0299" w:rsidRDefault="00236A48" w:rsidP="005A49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5817" cy="3759166"/>
            <wp:effectExtent l="19050" t="0" r="6583" b="0"/>
            <wp:docPr id="13" name="Рисунок 13" descr="C:\Users\Администратор\Desktop\Чере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Череп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17" cy="37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48" w:rsidRDefault="00236A48" w:rsidP="005A49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514" cy="3912539"/>
            <wp:effectExtent l="19050" t="0" r="0" b="0"/>
            <wp:docPr id="14" name="Рисунок 14" descr="C:\Users\Администратор\Desktop\Чере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Череп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76" cy="39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48" w:rsidRDefault="00236A48" w:rsidP="005A49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3365467"/>
            <wp:effectExtent l="19050" t="0" r="0" b="0"/>
            <wp:docPr id="15" name="Рисунок 15" descr="C:\Users\Администратор\Desktop\Чере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Череп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32" cy="33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99" w:rsidRDefault="00757A2C" w:rsidP="00F15922">
      <w:pPr>
        <w:jc w:val="center"/>
        <w:rPr>
          <w:sz w:val="28"/>
          <w:szCs w:val="28"/>
        </w:rPr>
      </w:pPr>
      <w:r>
        <w:rPr>
          <w:sz w:val="28"/>
          <w:szCs w:val="28"/>
        </w:rPr>
        <w:t>Кости мозговой части черепа (черепной коробки):</w:t>
      </w:r>
    </w:p>
    <w:p w:rsidR="00757A2C" w:rsidRDefault="00757A2C" w:rsidP="00E7013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40285"/>
            <wp:effectExtent l="19050" t="0" r="3175" b="0"/>
            <wp:docPr id="3" name="Рисунок 11" descr="C:\Users\Администратор\Desktop\Кости части череп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Кости части череп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2C" w:rsidRDefault="00757A2C" w:rsidP="00F15922">
      <w:pPr>
        <w:jc w:val="center"/>
        <w:rPr>
          <w:sz w:val="28"/>
          <w:szCs w:val="28"/>
        </w:rPr>
      </w:pPr>
      <w:r>
        <w:rPr>
          <w:sz w:val="28"/>
          <w:szCs w:val="28"/>
        </w:rPr>
        <w:t>Кости</w:t>
      </w:r>
      <w:r w:rsidR="00F659E1">
        <w:rPr>
          <w:sz w:val="28"/>
          <w:szCs w:val="28"/>
        </w:rPr>
        <w:t xml:space="preserve"> лицевой части черепа:</w:t>
      </w:r>
    </w:p>
    <w:p w:rsidR="00F659E1" w:rsidRDefault="00F659E1" w:rsidP="00E7013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17940"/>
            <wp:effectExtent l="19050" t="0" r="3175" b="0"/>
            <wp:docPr id="12" name="Рисунок 12" descr="C:\Users\Администратор\Desktop\Кости части череп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ости части череп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62" w:rsidRPr="00F15922" w:rsidRDefault="005A4962" w:rsidP="00F15922">
      <w:pPr>
        <w:pStyle w:val="a3"/>
        <w:numPr>
          <w:ilvl w:val="0"/>
          <w:numId w:val="2"/>
        </w:numPr>
        <w:ind w:left="426"/>
        <w:rPr>
          <w:i/>
          <w:sz w:val="28"/>
          <w:szCs w:val="28"/>
        </w:rPr>
      </w:pPr>
      <w:r>
        <w:rPr>
          <w:i/>
          <w:sz w:val="28"/>
          <w:szCs w:val="28"/>
        </w:rPr>
        <w:t>Конструктивный анализ черепа</w:t>
      </w:r>
      <w:r w:rsidRPr="00F77692">
        <w:rPr>
          <w:i/>
          <w:sz w:val="28"/>
          <w:szCs w:val="28"/>
        </w:rPr>
        <w:t>, разбор модели на простейшие     геометрические формы.</w:t>
      </w:r>
    </w:p>
    <w:p w:rsidR="00F15922" w:rsidRDefault="00F15922" w:rsidP="00F15922">
      <w:pPr>
        <w:jc w:val="both"/>
        <w:rPr>
          <w:sz w:val="28"/>
          <w:szCs w:val="28"/>
        </w:rPr>
      </w:pPr>
      <w:r>
        <w:rPr>
          <w:sz w:val="28"/>
          <w:szCs w:val="28"/>
        </w:rPr>
        <w:t>Вы должны привыкнуть мыслить плоскостями, формами и объёмами.</w:t>
      </w:r>
    </w:p>
    <w:p w:rsidR="00F15922" w:rsidRDefault="00F15922" w:rsidP="00F15922">
      <w:pPr>
        <w:jc w:val="both"/>
        <w:rPr>
          <w:sz w:val="28"/>
          <w:szCs w:val="28"/>
        </w:rPr>
      </w:pPr>
      <w:r w:rsidRPr="005C02A1">
        <w:rPr>
          <w:i/>
          <w:sz w:val="28"/>
          <w:szCs w:val="28"/>
          <w:u w:val="single"/>
        </w:rPr>
        <w:t>Объёмы, формы и плоскости</w:t>
      </w:r>
      <w:r>
        <w:rPr>
          <w:sz w:val="28"/>
          <w:szCs w:val="28"/>
        </w:rPr>
        <w:t xml:space="preserve"> – это такие три кита скульптора и художника, на которых держится грамотное построение чего бы то ни было.</w:t>
      </w:r>
    </w:p>
    <w:p w:rsidR="00F15922" w:rsidRDefault="00F15922" w:rsidP="00F15922">
      <w:pPr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84E1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Что это значит? А то, что мы разобьем череп на простые части и изучим их форму в целом. Возьмём </w:t>
      </w:r>
      <w:r w:rsidRPr="008662D3">
        <w:rPr>
          <w:rFonts w:eastAsia="Times New Roman" w:cstheme="minorHAnsi"/>
          <w:i/>
          <w:color w:val="000000"/>
          <w:sz w:val="28"/>
          <w:szCs w:val="28"/>
          <w:u w:val="single"/>
          <w:lang w:eastAsia="ru-RU"/>
        </w:rPr>
        <w:t>черепную коробку</w:t>
      </w:r>
      <w:r w:rsidRPr="00F84E1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 </w:t>
      </w:r>
      <w:r w:rsidRPr="008662D3">
        <w:rPr>
          <w:rFonts w:eastAsia="Times New Roman" w:cstheme="minorHAnsi"/>
          <w:i/>
          <w:color w:val="000000"/>
          <w:sz w:val="28"/>
          <w:szCs w:val="28"/>
          <w:u w:val="single"/>
          <w:lang w:eastAsia="ru-RU"/>
        </w:rPr>
        <w:t>лицевую части</w:t>
      </w:r>
      <w:r w:rsidRPr="00F84E1B">
        <w:rPr>
          <w:rFonts w:eastAsia="Times New Roman" w:cstheme="minorHAnsi"/>
          <w:color w:val="000000"/>
          <w:sz w:val="28"/>
          <w:szCs w:val="28"/>
          <w:lang w:eastAsia="ru-RU"/>
        </w:rPr>
        <w:t>. Какую форму имеет черепная коробка?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F84E1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Что-то вроде тупого яйца. </w:t>
      </w:r>
    </w:p>
    <w:p w:rsidR="00F15922" w:rsidRDefault="00F15922" w:rsidP="00F15922">
      <w:pPr>
        <w:pStyle w:val="a3"/>
        <w:ind w:left="0"/>
        <w:jc w:val="center"/>
        <w:rPr>
          <w:sz w:val="28"/>
          <w:szCs w:val="28"/>
        </w:rPr>
      </w:pPr>
      <w:r w:rsidRPr="00F15922">
        <w:rPr>
          <w:noProof/>
          <w:sz w:val="28"/>
          <w:szCs w:val="28"/>
          <w:lang w:eastAsia="ru-RU"/>
        </w:rPr>
        <w:drawing>
          <wp:inline distT="0" distB="0" distL="0" distR="0">
            <wp:extent cx="3683635" cy="2199640"/>
            <wp:effectExtent l="19050" t="0" r="0" b="0"/>
            <wp:docPr id="6" name="Рисунок 46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22" w:rsidRDefault="00F15922" w:rsidP="00F15922">
      <w:pPr>
        <w:pStyle w:val="a3"/>
        <w:ind w:left="0"/>
        <w:jc w:val="center"/>
        <w:rPr>
          <w:sz w:val="28"/>
          <w:szCs w:val="28"/>
        </w:rPr>
      </w:pPr>
      <w:r w:rsidRPr="00F159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2210290"/>
            <wp:effectExtent l="19050" t="0" r="0" b="0"/>
            <wp:docPr id="7" name="Рисунок 1" descr="C:\Users\Администратор\Desktop\Чер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Чере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22" w:rsidRDefault="00F15922" w:rsidP="00F15922">
      <w:pPr>
        <w:pStyle w:val="a3"/>
        <w:ind w:left="1146"/>
        <w:jc w:val="center"/>
        <w:rPr>
          <w:i/>
          <w:sz w:val="28"/>
          <w:szCs w:val="28"/>
        </w:rPr>
      </w:pPr>
      <w:r w:rsidRPr="005A4962">
        <w:rPr>
          <w:i/>
          <w:sz w:val="24"/>
          <w:szCs w:val="24"/>
        </w:rPr>
        <w:t>Изображение конструкции черепа</w:t>
      </w:r>
    </w:p>
    <w:p w:rsidR="00F15922" w:rsidRPr="00F15922" w:rsidRDefault="00F15922" w:rsidP="00F15922">
      <w:pPr>
        <w:pStyle w:val="a3"/>
        <w:ind w:left="0"/>
        <w:jc w:val="center"/>
        <w:rPr>
          <w:sz w:val="28"/>
          <w:szCs w:val="28"/>
        </w:rPr>
      </w:pPr>
    </w:p>
    <w:p w:rsidR="005A4962" w:rsidRPr="00F15922" w:rsidRDefault="005A4962" w:rsidP="005A4962">
      <w:pPr>
        <w:pStyle w:val="a3"/>
        <w:numPr>
          <w:ilvl w:val="0"/>
          <w:numId w:val="2"/>
        </w:numPr>
        <w:ind w:left="426" w:hanging="348"/>
        <w:jc w:val="both"/>
        <w:rPr>
          <w:sz w:val="28"/>
          <w:szCs w:val="28"/>
        </w:rPr>
      </w:pPr>
      <w:r w:rsidRPr="00F15922">
        <w:rPr>
          <w:sz w:val="28"/>
          <w:szCs w:val="28"/>
        </w:rPr>
        <w:t>Набор объема (общей массы) черепа.</w:t>
      </w:r>
    </w:p>
    <w:p w:rsidR="0099292E" w:rsidRPr="0005448B" w:rsidRDefault="0099292E" w:rsidP="00F15922">
      <w:pPr>
        <w:spacing w:line="360" w:lineRule="auto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Этюд черепа  относится к круглой скульптуре, которая рассматривается со всех сторон и в отличие от рельефа имеет полную </w:t>
      </w:r>
      <w:proofErr w:type="spellStart"/>
      <w:r>
        <w:rPr>
          <w:sz w:val="28"/>
          <w:szCs w:val="28"/>
        </w:rPr>
        <w:t>трёхмерность</w:t>
      </w:r>
      <w:proofErr w:type="spellEnd"/>
      <w:r>
        <w:rPr>
          <w:sz w:val="28"/>
          <w:szCs w:val="28"/>
        </w:rPr>
        <w:t>.</w:t>
      </w:r>
      <w:r w:rsidR="00684AAF">
        <w:rPr>
          <w:sz w:val="28"/>
          <w:szCs w:val="28"/>
        </w:rPr>
        <w:t xml:space="preserve"> </w:t>
      </w:r>
    </w:p>
    <w:p w:rsidR="00F84E1B" w:rsidRPr="00F15922" w:rsidRDefault="00780653" w:rsidP="00F15922">
      <w:pPr>
        <w:spacing w:line="360" w:lineRule="auto"/>
        <w:jc w:val="both"/>
        <w:rPr>
          <w:sz w:val="28"/>
          <w:szCs w:val="28"/>
        </w:rPr>
      </w:pPr>
      <w:r w:rsidRPr="006D74DD">
        <w:rPr>
          <w:sz w:val="28"/>
          <w:szCs w:val="28"/>
        </w:rPr>
        <w:t>Уже  в самом начале лепки черепа в его обо</w:t>
      </w:r>
      <w:r w:rsidR="00CF0299">
        <w:rPr>
          <w:sz w:val="28"/>
          <w:szCs w:val="28"/>
        </w:rPr>
        <w:t>бщённом виде – «болванке» - надо</w:t>
      </w:r>
      <w:r w:rsidRPr="006D74DD">
        <w:rPr>
          <w:sz w:val="28"/>
          <w:szCs w:val="28"/>
        </w:rPr>
        <w:t xml:space="preserve"> точно измерить </w:t>
      </w:r>
      <w:r w:rsidR="008045E6">
        <w:rPr>
          <w:sz w:val="28"/>
          <w:szCs w:val="28"/>
        </w:rPr>
        <w:t xml:space="preserve">его </w:t>
      </w:r>
      <w:r w:rsidRPr="006D74DD">
        <w:rPr>
          <w:sz w:val="28"/>
          <w:szCs w:val="28"/>
        </w:rPr>
        <w:t>высоту, длину, ширину</w:t>
      </w:r>
      <w:r w:rsidR="006D74DD">
        <w:rPr>
          <w:sz w:val="28"/>
          <w:szCs w:val="28"/>
        </w:rPr>
        <w:t>.</w:t>
      </w:r>
      <w:r w:rsidR="008045E6">
        <w:rPr>
          <w:sz w:val="28"/>
          <w:szCs w:val="28"/>
        </w:rPr>
        <w:t xml:space="preserve"> </w:t>
      </w:r>
      <w:r w:rsidR="008045E6" w:rsidRPr="008045E6">
        <w:rPr>
          <w:sz w:val="28"/>
          <w:szCs w:val="28"/>
        </w:rPr>
        <w:t>Наращивая  объёмы черепа, надо учитывать его пропорции.</w:t>
      </w:r>
    </w:p>
    <w:p w:rsidR="004D3EE3" w:rsidRDefault="005356B8" w:rsidP="004D3EE3">
      <w:pPr>
        <w:shd w:val="clear" w:color="auto" w:fill="FFFFFF"/>
        <w:spacing w:after="95" w:line="360" w:lineRule="auto"/>
        <w:jc w:val="both"/>
        <w:rPr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После того, как вы нарастили объёмы черепа, вылепили его в обобщенном виде</w:t>
      </w:r>
      <w:r w:rsidRPr="005356B8">
        <w:rPr>
          <w:sz w:val="28"/>
          <w:szCs w:val="28"/>
        </w:rPr>
        <w:t xml:space="preserve"> </w:t>
      </w:r>
      <w:r w:rsidRPr="006D74DD">
        <w:rPr>
          <w:sz w:val="28"/>
          <w:szCs w:val="28"/>
        </w:rPr>
        <w:t xml:space="preserve"> – «болванке»</w:t>
      </w:r>
      <w:r>
        <w:rPr>
          <w:sz w:val="28"/>
          <w:szCs w:val="28"/>
        </w:rPr>
        <w:t xml:space="preserve">, уточните его </w:t>
      </w:r>
      <w:r w:rsidRPr="006D74DD">
        <w:rPr>
          <w:sz w:val="28"/>
          <w:szCs w:val="28"/>
        </w:rPr>
        <w:t>высоту, длину, ширину</w:t>
      </w:r>
      <w:r>
        <w:rPr>
          <w:sz w:val="28"/>
          <w:szCs w:val="28"/>
        </w:rPr>
        <w:t>, поставив при этом работу в правильное положение,</w:t>
      </w:r>
      <w:r w:rsidRPr="005356B8">
        <w:rPr>
          <w:sz w:val="28"/>
          <w:szCs w:val="28"/>
        </w:rPr>
        <w:t xml:space="preserve"> </w:t>
      </w:r>
      <w:r>
        <w:rPr>
          <w:sz w:val="28"/>
          <w:szCs w:val="28"/>
        </w:rPr>
        <w:t>вертикальное,</w:t>
      </w:r>
      <w:r w:rsidR="00CF0299" w:rsidRPr="00CF0299">
        <w:rPr>
          <w:sz w:val="28"/>
          <w:szCs w:val="28"/>
        </w:rPr>
        <w:t xml:space="preserve"> </w:t>
      </w:r>
      <w:r w:rsidR="00CF0299">
        <w:rPr>
          <w:sz w:val="28"/>
          <w:szCs w:val="28"/>
        </w:rPr>
        <w:t>свойственное нормальной посадке головы у живого человека,</w:t>
      </w:r>
      <w:r w:rsidRPr="005356B8">
        <w:rPr>
          <w:sz w:val="28"/>
          <w:szCs w:val="28"/>
        </w:rPr>
        <w:t xml:space="preserve"> </w:t>
      </w:r>
      <w:r>
        <w:rPr>
          <w:sz w:val="28"/>
          <w:szCs w:val="28"/>
        </w:rPr>
        <w:t>а не кладите его так, как он обычно лежит на столе.</w:t>
      </w:r>
      <w:r>
        <w:rPr>
          <w:sz w:val="28"/>
          <w:szCs w:val="28"/>
        </w:rPr>
        <w:tab/>
      </w:r>
    </w:p>
    <w:p w:rsidR="005356B8" w:rsidRDefault="005356B8" w:rsidP="005356B8">
      <w:pPr>
        <w:jc w:val="center"/>
        <w:rPr>
          <w:sz w:val="28"/>
          <w:szCs w:val="28"/>
        </w:rPr>
      </w:pPr>
      <w:r w:rsidRPr="00897B4D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670799"/>
            <wp:effectExtent l="19050" t="0" r="9525" b="0"/>
            <wp:docPr id="11" name="Рисунок 4" descr="Постановка черепа для ле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тановка черепа для леп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5" cy="167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B8" w:rsidRPr="005356B8" w:rsidRDefault="005356B8" w:rsidP="005356B8">
      <w:pPr>
        <w:tabs>
          <w:tab w:val="left" w:pos="208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    </w:t>
      </w:r>
      <w:r w:rsidR="005C02A1">
        <w:rPr>
          <w:sz w:val="28"/>
          <w:szCs w:val="28"/>
        </w:rPr>
        <w:t xml:space="preserve">          </w:t>
      </w:r>
      <w:r w:rsidRPr="005356B8">
        <w:rPr>
          <w:sz w:val="24"/>
          <w:szCs w:val="24"/>
        </w:rPr>
        <w:t>неправильное положение</w:t>
      </w:r>
      <w:r w:rsidR="005C02A1">
        <w:rPr>
          <w:sz w:val="24"/>
          <w:szCs w:val="24"/>
        </w:rPr>
        <w:t xml:space="preserve">   п</w:t>
      </w:r>
      <w:r w:rsidRPr="005356B8">
        <w:rPr>
          <w:sz w:val="24"/>
          <w:szCs w:val="24"/>
        </w:rPr>
        <w:t>равильное положение</w:t>
      </w:r>
    </w:p>
    <w:p w:rsidR="00EC72FB" w:rsidRPr="005C02A1" w:rsidRDefault="00780653" w:rsidP="005C02A1">
      <w:pPr>
        <w:pStyle w:val="a3"/>
        <w:tabs>
          <w:tab w:val="left" w:pos="0"/>
        </w:tabs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Соблюдать технику безопасности при работе со стеками.</w:t>
      </w:r>
    </w:p>
    <w:sectPr w:rsidR="00EC72FB" w:rsidRPr="005C02A1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3DB3B1F"/>
    <w:multiLevelType w:val="hybridMultilevel"/>
    <w:tmpl w:val="A0EE5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16C11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E7B29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448B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6DE"/>
    <w:rsid w:val="000C6EA6"/>
    <w:rsid w:val="000C73C3"/>
    <w:rsid w:val="000C7410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4146"/>
    <w:rsid w:val="00124A1A"/>
    <w:rsid w:val="00124DEE"/>
    <w:rsid w:val="00125115"/>
    <w:rsid w:val="00125889"/>
    <w:rsid w:val="00126A4A"/>
    <w:rsid w:val="00127054"/>
    <w:rsid w:val="001277C1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2DCB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7A4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A48"/>
    <w:rsid w:val="00236C04"/>
    <w:rsid w:val="002370C8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6DF3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64DC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C0B"/>
    <w:rsid w:val="004144AD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4F0D"/>
    <w:rsid w:val="004557AD"/>
    <w:rsid w:val="004559D9"/>
    <w:rsid w:val="0045636A"/>
    <w:rsid w:val="004577CB"/>
    <w:rsid w:val="00457CC7"/>
    <w:rsid w:val="00460158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EE3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33A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56B8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962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02A1"/>
    <w:rsid w:val="005C1352"/>
    <w:rsid w:val="005C17CC"/>
    <w:rsid w:val="005C1BA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AAF"/>
    <w:rsid w:val="00684B15"/>
    <w:rsid w:val="00684E86"/>
    <w:rsid w:val="0068523B"/>
    <w:rsid w:val="00685451"/>
    <w:rsid w:val="00685457"/>
    <w:rsid w:val="00685FE1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4DD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54C"/>
    <w:rsid w:val="006E4AC0"/>
    <w:rsid w:val="006E5124"/>
    <w:rsid w:val="006E5452"/>
    <w:rsid w:val="006E61C1"/>
    <w:rsid w:val="006E6572"/>
    <w:rsid w:val="006E71E2"/>
    <w:rsid w:val="006E7A78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345C"/>
    <w:rsid w:val="00743CFA"/>
    <w:rsid w:val="00744606"/>
    <w:rsid w:val="00744F6F"/>
    <w:rsid w:val="007455F4"/>
    <w:rsid w:val="00745D8B"/>
    <w:rsid w:val="00746571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57A2C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0653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387"/>
    <w:rsid w:val="007F6649"/>
    <w:rsid w:val="007F700C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5E6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2D3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97B4D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08C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92E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E7B29"/>
    <w:rsid w:val="00CF0114"/>
    <w:rsid w:val="00CF0213"/>
    <w:rsid w:val="00CF0299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150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1F6C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13F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BF2"/>
    <w:rsid w:val="00E830D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922"/>
    <w:rsid w:val="00F15D9C"/>
    <w:rsid w:val="00F16CAC"/>
    <w:rsid w:val="00F16DC0"/>
    <w:rsid w:val="00F17156"/>
    <w:rsid w:val="00F172DE"/>
    <w:rsid w:val="00F17A1B"/>
    <w:rsid w:val="00F2049F"/>
    <w:rsid w:val="00F207C8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9E1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4E1B"/>
    <w:rsid w:val="00F8784A"/>
    <w:rsid w:val="00F87ABE"/>
    <w:rsid w:val="00F87B45"/>
    <w:rsid w:val="00F87C41"/>
    <w:rsid w:val="00F91F26"/>
    <w:rsid w:val="00F9232F"/>
    <w:rsid w:val="00F93C32"/>
    <w:rsid w:val="00F9448E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9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8BE69A-4877-4B92-AA19-90B0E1C72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Директор</cp:lastModifiedBy>
  <cp:revision>2</cp:revision>
  <dcterms:created xsi:type="dcterms:W3CDTF">2020-11-04T18:14:00Z</dcterms:created>
  <dcterms:modified xsi:type="dcterms:W3CDTF">2020-11-04T18:14:00Z</dcterms:modified>
</cp:coreProperties>
</file>