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86" w:rsidRDefault="007A2273" w:rsidP="0026186C">
      <w:pPr>
        <w:pStyle w:val="a3"/>
        <w:jc w:val="center"/>
        <w:rPr>
          <w:rFonts w:ascii="Georgia" w:eastAsia="Batang" w:hAnsi="Georgia" w:cs="Times New Roman"/>
          <w:b/>
          <w:sz w:val="18"/>
          <w:szCs w:val="18"/>
        </w:rPr>
      </w:pPr>
      <w:r>
        <w:rPr>
          <w:rFonts w:ascii="Georgia" w:eastAsia="Batang" w:hAnsi="Georgia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-440219</wp:posOffset>
            </wp:positionH>
            <wp:positionV relativeFrom="paragraph">
              <wp:posOffset>-5517</wp:posOffset>
            </wp:positionV>
            <wp:extent cx="7281402" cy="10082680"/>
            <wp:effectExtent l="19050" t="0" r="0" b="0"/>
            <wp:wrapNone/>
            <wp:docPr id="1" name="Рисунок 0" descr="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.jpg"/>
                    <pic:cNvPicPr/>
                  </pic:nvPicPr>
                  <pic:blipFill>
                    <a:blip r:embed="rId6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358" cy="1008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786" w:rsidRDefault="00CC1786" w:rsidP="0026186C">
      <w:pPr>
        <w:pStyle w:val="a3"/>
        <w:jc w:val="center"/>
        <w:rPr>
          <w:rFonts w:ascii="Georgia" w:eastAsia="Batang" w:hAnsi="Georgia" w:cs="Times New Roman"/>
          <w:b/>
          <w:sz w:val="18"/>
          <w:szCs w:val="18"/>
        </w:rPr>
      </w:pPr>
    </w:p>
    <w:p w:rsidR="0026186C" w:rsidRPr="0084392C" w:rsidRDefault="0026186C" w:rsidP="0026186C">
      <w:pPr>
        <w:pStyle w:val="a3"/>
        <w:jc w:val="center"/>
        <w:rPr>
          <w:rFonts w:ascii="Georgia" w:eastAsia="Batang" w:hAnsi="Georgia" w:cs="Times New Roman"/>
          <w:b/>
          <w:sz w:val="18"/>
          <w:szCs w:val="18"/>
        </w:rPr>
      </w:pPr>
      <w:r w:rsidRPr="0084392C">
        <w:rPr>
          <w:rFonts w:ascii="Georgia" w:eastAsia="Batang" w:hAnsi="Georgia" w:cs="Times New Roman"/>
          <w:b/>
          <w:sz w:val="18"/>
          <w:szCs w:val="18"/>
        </w:rPr>
        <w:t>Муниципальное бюджетное образовательное учреждение дополнительного образования</w:t>
      </w:r>
    </w:p>
    <w:p w:rsidR="0026186C" w:rsidRPr="0084392C" w:rsidRDefault="0026186C" w:rsidP="0026186C">
      <w:pPr>
        <w:pStyle w:val="a3"/>
        <w:jc w:val="center"/>
        <w:rPr>
          <w:rFonts w:ascii="Georgia" w:eastAsia="Batang" w:hAnsi="Georgia" w:cs="Times New Roman"/>
          <w:b/>
          <w:sz w:val="18"/>
          <w:szCs w:val="18"/>
        </w:rPr>
      </w:pPr>
      <w:r w:rsidRPr="0084392C">
        <w:rPr>
          <w:rFonts w:ascii="Georgia" w:eastAsia="Batang" w:hAnsi="Georgia" w:cs="Times New Roman"/>
          <w:b/>
          <w:sz w:val="18"/>
          <w:szCs w:val="18"/>
        </w:rPr>
        <w:t xml:space="preserve">  Стародубский центр детского творчества</w:t>
      </w:r>
    </w:p>
    <w:p w:rsidR="0026186C" w:rsidRPr="0084392C" w:rsidRDefault="0026186C" w:rsidP="0026186C">
      <w:pPr>
        <w:pStyle w:val="a3"/>
        <w:jc w:val="center"/>
        <w:rPr>
          <w:rFonts w:ascii="Georgia" w:eastAsia="Batang" w:hAnsi="Georgia" w:cs="Times New Roman"/>
          <w:b/>
          <w:sz w:val="18"/>
          <w:szCs w:val="18"/>
        </w:rPr>
      </w:pPr>
    </w:p>
    <w:p w:rsidR="0026186C" w:rsidRDefault="0026186C" w:rsidP="0026186C">
      <w:pPr>
        <w:pStyle w:val="a3"/>
        <w:jc w:val="center"/>
        <w:rPr>
          <w:rFonts w:ascii="Georgia" w:eastAsia="Batang" w:hAnsi="Georgia" w:cs="Times New Roman"/>
          <w:sz w:val="18"/>
          <w:szCs w:val="18"/>
        </w:rPr>
      </w:pPr>
    </w:p>
    <w:p w:rsidR="0026186C" w:rsidRDefault="0026186C" w:rsidP="0026186C">
      <w:pPr>
        <w:pStyle w:val="a3"/>
        <w:jc w:val="center"/>
        <w:rPr>
          <w:rFonts w:ascii="Georgia" w:eastAsia="Batang" w:hAnsi="Georgia" w:cs="Times New Roman"/>
          <w:sz w:val="18"/>
          <w:szCs w:val="18"/>
        </w:rPr>
      </w:pPr>
    </w:p>
    <w:p w:rsidR="0026186C" w:rsidRDefault="0026186C" w:rsidP="0026186C">
      <w:pPr>
        <w:pStyle w:val="a3"/>
        <w:jc w:val="center"/>
        <w:rPr>
          <w:rFonts w:ascii="Georgia" w:eastAsia="Batang" w:hAnsi="Georgia" w:cs="Times New Roman"/>
          <w:sz w:val="18"/>
          <w:szCs w:val="18"/>
        </w:rPr>
      </w:pPr>
    </w:p>
    <w:p w:rsidR="0026186C" w:rsidRPr="0084392C" w:rsidRDefault="0026186C" w:rsidP="0026186C">
      <w:pPr>
        <w:pStyle w:val="a3"/>
        <w:jc w:val="center"/>
        <w:rPr>
          <w:rFonts w:ascii="Georgia" w:eastAsia="Batang" w:hAnsi="Georgia" w:cs="Times New Roman"/>
          <w:sz w:val="18"/>
          <w:szCs w:val="18"/>
        </w:rPr>
      </w:pPr>
    </w:p>
    <w:p w:rsidR="0026186C" w:rsidRPr="0084392C" w:rsidRDefault="0026186C" w:rsidP="0026186C">
      <w:pPr>
        <w:pStyle w:val="a3"/>
        <w:rPr>
          <w:rFonts w:ascii="Georgia" w:eastAsia="Batang" w:hAnsi="Georgia"/>
          <w:sz w:val="18"/>
          <w:szCs w:val="18"/>
        </w:rPr>
      </w:pPr>
    </w:p>
    <w:p w:rsidR="0026186C" w:rsidRPr="0084392C" w:rsidRDefault="0026186C" w:rsidP="0026186C">
      <w:pPr>
        <w:pStyle w:val="a3"/>
        <w:rPr>
          <w:rFonts w:ascii="Georgia" w:eastAsia="Batang" w:hAnsi="Georgia" w:cs="Times New Roman"/>
          <w:sz w:val="18"/>
          <w:szCs w:val="18"/>
        </w:rPr>
      </w:pPr>
      <w:r w:rsidRPr="0084392C">
        <w:rPr>
          <w:rFonts w:ascii="Georgia" w:eastAsia="Batang" w:hAnsi="Georgia" w:cs="Times New Roman"/>
          <w:sz w:val="18"/>
          <w:szCs w:val="18"/>
        </w:rPr>
        <w:t xml:space="preserve">Принято на педагогическом совете </w:t>
      </w:r>
    </w:p>
    <w:p w:rsidR="0026186C" w:rsidRPr="0084392C" w:rsidRDefault="0026186C" w:rsidP="0026186C">
      <w:pPr>
        <w:pStyle w:val="a3"/>
        <w:rPr>
          <w:rFonts w:ascii="Georgia" w:eastAsia="Batang" w:hAnsi="Georgia" w:cs="Times New Roman"/>
          <w:sz w:val="18"/>
          <w:szCs w:val="18"/>
        </w:rPr>
      </w:pPr>
      <w:r w:rsidRPr="0084392C">
        <w:rPr>
          <w:rFonts w:ascii="Georgia" w:eastAsia="Batang" w:hAnsi="Georgia" w:cs="Times New Roman"/>
          <w:sz w:val="18"/>
          <w:szCs w:val="18"/>
        </w:rPr>
        <w:t>Протокол № _1_ от _29.08.2018г._</w:t>
      </w:r>
    </w:p>
    <w:p w:rsidR="0026186C" w:rsidRPr="0084392C" w:rsidRDefault="0026186C" w:rsidP="0026186C">
      <w:pPr>
        <w:pStyle w:val="a3"/>
        <w:rPr>
          <w:rFonts w:ascii="Georgia" w:eastAsia="Batang" w:hAnsi="Georgia" w:cs="Times New Roman"/>
          <w:sz w:val="18"/>
          <w:szCs w:val="18"/>
        </w:rPr>
      </w:pPr>
      <w:r w:rsidRPr="0084392C">
        <w:rPr>
          <w:rFonts w:ascii="Georgia" w:eastAsia="Batang" w:hAnsi="Georgia" w:cs="Times New Roman"/>
          <w:sz w:val="18"/>
          <w:szCs w:val="18"/>
        </w:rPr>
        <w:t>Согласовано                                                                                                         Утверждаю</w:t>
      </w:r>
    </w:p>
    <w:p w:rsidR="0026186C" w:rsidRPr="0084392C" w:rsidRDefault="0026186C" w:rsidP="0026186C">
      <w:pPr>
        <w:pStyle w:val="a3"/>
        <w:rPr>
          <w:rFonts w:ascii="Georgia" w:eastAsia="Batang" w:hAnsi="Georgia" w:cs="Times New Roman"/>
          <w:sz w:val="18"/>
          <w:szCs w:val="18"/>
        </w:rPr>
      </w:pPr>
      <w:r w:rsidRPr="0084392C">
        <w:rPr>
          <w:rFonts w:ascii="Georgia" w:eastAsia="Batang" w:hAnsi="Georgia" w:cs="Times New Roman"/>
          <w:sz w:val="18"/>
          <w:szCs w:val="18"/>
        </w:rPr>
        <w:t xml:space="preserve"> Председатель профсоюза                                                                           Директор МБОУДО СЦДТ</w:t>
      </w:r>
    </w:p>
    <w:p w:rsidR="0026186C" w:rsidRPr="0084392C" w:rsidRDefault="0026186C" w:rsidP="0026186C">
      <w:pPr>
        <w:pStyle w:val="a3"/>
        <w:rPr>
          <w:rFonts w:ascii="Georgia" w:eastAsia="Batang" w:hAnsi="Georgia" w:cs="Times New Roman"/>
          <w:sz w:val="18"/>
          <w:szCs w:val="18"/>
        </w:rPr>
      </w:pPr>
      <w:r w:rsidRPr="0084392C">
        <w:rPr>
          <w:rFonts w:ascii="Georgia" w:eastAsia="Batang" w:hAnsi="Georgia" w:cs="Times New Roman"/>
          <w:sz w:val="18"/>
          <w:szCs w:val="18"/>
        </w:rPr>
        <w:t xml:space="preserve">_________ </w:t>
      </w:r>
      <w:proofErr w:type="spellStart"/>
      <w:r w:rsidRPr="0084392C">
        <w:rPr>
          <w:rFonts w:ascii="Georgia" w:eastAsia="Batang" w:hAnsi="Georgia" w:cs="Times New Roman"/>
          <w:sz w:val="18"/>
          <w:szCs w:val="18"/>
        </w:rPr>
        <w:t>Межуева</w:t>
      </w:r>
      <w:proofErr w:type="spellEnd"/>
      <w:r w:rsidRPr="0084392C">
        <w:rPr>
          <w:rFonts w:ascii="Georgia" w:eastAsia="Batang" w:hAnsi="Georgia" w:cs="Times New Roman"/>
          <w:sz w:val="18"/>
          <w:szCs w:val="18"/>
        </w:rPr>
        <w:t xml:space="preserve"> Е.Н.                                                                                   _________ </w:t>
      </w:r>
      <w:proofErr w:type="spellStart"/>
      <w:r w:rsidRPr="0084392C">
        <w:rPr>
          <w:rFonts w:ascii="Georgia" w:eastAsia="Batang" w:hAnsi="Georgia" w:cs="Times New Roman"/>
          <w:sz w:val="18"/>
          <w:szCs w:val="18"/>
        </w:rPr>
        <w:t>Татьянок</w:t>
      </w:r>
      <w:proofErr w:type="spellEnd"/>
      <w:r w:rsidRPr="0084392C">
        <w:rPr>
          <w:rFonts w:ascii="Georgia" w:eastAsia="Batang" w:hAnsi="Georgia" w:cs="Times New Roman"/>
          <w:sz w:val="18"/>
          <w:szCs w:val="18"/>
        </w:rPr>
        <w:t xml:space="preserve"> Т.А.</w:t>
      </w:r>
    </w:p>
    <w:p w:rsidR="0026186C" w:rsidRPr="0084392C" w:rsidRDefault="0026186C" w:rsidP="0026186C">
      <w:pPr>
        <w:pStyle w:val="a3"/>
        <w:tabs>
          <w:tab w:val="left" w:pos="6503"/>
        </w:tabs>
        <w:rPr>
          <w:rFonts w:ascii="Georgia" w:eastAsia="Batang" w:hAnsi="Georgia" w:cs="Times New Roman"/>
          <w:sz w:val="18"/>
          <w:szCs w:val="18"/>
        </w:rPr>
      </w:pPr>
      <w:r w:rsidRPr="0084392C">
        <w:rPr>
          <w:rFonts w:ascii="Georgia" w:eastAsia="Batang" w:hAnsi="Georgia" w:cs="Times New Roman"/>
          <w:sz w:val="18"/>
          <w:szCs w:val="18"/>
        </w:rPr>
        <w:t xml:space="preserve">                                                                                                              Приказ №1  от 01.09.2018 г.</w:t>
      </w:r>
    </w:p>
    <w:p w:rsidR="0026186C" w:rsidRPr="0084392C" w:rsidRDefault="0026186C" w:rsidP="0026186C">
      <w:pPr>
        <w:rPr>
          <w:rFonts w:ascii="Georgia" w:eastAsia="Batang" w:hAnsi="Georgia"/>
          <w:b/>
          <w:sz w:val="18"/>
          <w:szCs w:val="18"/>
        </w:rPr>
      </w:pPr>
    </w:p>
    <w:p w:rsidR="0026186C" w:rsidRPr="0084392C" w:rsidRDefault="0026186C" w:rsidP="0026186C">
      <w:pPr>
        <w:rPr>
          <w:rFonts w:ascii="Georgia" w:hAnsi="Georgia"/>
        </w:rPr>
      </w:pPr>
    </w:p>
    <w:p w:rsidR="0026186C" w:rsidRPr="0084392C" w:rsidRDefault="0026186C" w:rsidP="0026186C">
      <w:pPr>
        <w:rPr>
          <w:rFonts w:ascii="Georgia" w:hAnsi="Georgia"/>
        </w:rPr>
      </w:pPr>
    </w:p>
    <w:p w:rsidR="0026186C" w:rsidRPr="0084392C" w:rsidRDefault="0026186C" w:rsidP="0026186C">
      <w:pPr>
        <w:rPr>
          <w:rFonts w:ascii="Georgia" w:hAnsi="Georgia"/>
        </w:rPr>
      </w:pPr>
    </w:p>
    <w:p w:rsidR="0026186C" w:rsidRPr="0084392C" w:rsidRDefault="0026186C" w:rsidP="0026186C">
      <w:pPr>
        <w:rPr>
          <w:rFonts w:ascii="Georgia" w:hAnsi="Georgia"/>
        </w:rPr>
      </w:pPr>
    </w:p>
    <w:p w:rsidR="0026186C" w:rsidRDefault="0026186C" w:rsidP="0026186C">
      <w:pPr>
        <w:pStyle w:val="2"/>
        <w:ind w:firstLine="0"/>
        <w:jc w:val="center"/>
        <w:rPr>
          <w:rFonts w:ascii="Georgia" w:eastAsia="Batang" w:hAnsi="Georgia"/>
          <w:b/>
          <w:caps/>
          <w:sz w:val="96"/>
          <w:szCs w:val="96"/>
        </w:rPr>
      </w:pPr>
      <w:r w:rsidRPr="0084392C">
        <w:rPr>
          <w:rFonts w:ascii="Georgia" w:eastAsia="Batang" w:hAnsi="Georgia"/>
          <w:b/>
          <w:caps/>
          <w:sz w:val="96"/>
          <w:szCs w:val="96"/>
        </w:rPr>
        <w:t>учебный</w:t>
      </w:r>
    </w:p>
    <w:p w:rsidR="0026186C" w:rsidRPr="0084392C" w:rsidRDefault="0026186C" w:rsidP="0026186C">
      <w:pPr>
        <w:pStyle w:val="2"/>
        <w:ind w:firstLine="0"/>
        <w:jc w:val="center"/>
        <w:rPr>
          <w:rFonts w:ascii="Georgia" w:eastAsia="Batang" w:hAnsi="Georgia"/>
          <w:b/>
          <w:caps/>
          <w:sz w:val="96"/>
          <w:szCs w:val="96"/>
        </w:rPr>
      </w:pPr>
      <w:r w:rsidRPr="0084392C">
        <w:rPr>
          <w:rFonts w:ascii="Georgia" w:eastAsia="Batang" w:hAnsi="Georgia"/>
          <w:b/>
          <w:caps/>
          <w:sz w:val="96"/>
          <w:szCs w:val="96"/>
        </w:rPr>
        <w:t xml:space="preserve"> план</w:t>
      </w:r>
    </w:p>
    <w:p w:rsidR="0026186C" w:rsidRPr="0084392C" w:rsidRDefault="0026186C" w:rsidP="0026186C">
      <w:pPr>
        <w:pStyle w:val="21"/>
        <w:rPr>
          <w:rFonts w:ascii="Georgia" w:hAnsi="Georgia"/>
          <w:sz w:val="40"/>
          <w:szCs w:val="40"/>
        </w:rPr>
      </w:pPr>
    </w:p>
    <w:p w:rsidR="0026186C" w:rsidRPr="0084392C" w:rsidRDefault="0026186C" w:rsidP="0026186C">
      <w:pPr>
        <w:pStyle w:val="21"/>
        <w:rPr>
          <w:rFonts w:ascii="Georgia" w:hAnsi="Georgia"/>
          <w:sz w:val="40"/>
          <w:szCs w:val="40"/>
        </w:rPr>
      </w:pPr>
    </w:p>
    <w:p w:rsidR="0026186C" w:rsidRPr="0084392C" w:rsidRDefault="0026186C" w:rsidP="0026186C">
      <w:pPr>
        <w:pStyle w:val="21"/>
        <w:rPr>
          <w:rFonts w:ascii="Georgia" w:eastAsia="Batang" w:hAnsi="Georgia"/>
          <w:sz w:val="40"/>
          <w:szCs w:val="40"/>
        </w:rPr>
      </w:pPr>
      <w:r w:rsidRPr="0084392C">
        <w:rPr>
          <w:rFonts w:ascii="Georgia" w:eastAsia="Batang" w:hAnsi="Georgia"/>
          <w:sz w:val="40"/>
          <w:szCs w:val="40"/>
        </w:rPr>
        <w:t>МУНИЦИПАЛЬНОГО БЮДЖЕТНОГО ОБРАЗОВАТЕЛЬНОГО УЧРЕЖДЕНИЯ ДОПОЛНИТЕЛЬНОГО ОБРАЗОВАНИЯ  СТАРОДУБСКОГО ЦЕНТРА ДЕТСКОГО ТВОРЧЕСТВА</w:t>
      </w:r>
    </w:p>
    <w:p w:rsidR="0026186C" w:rsidRPr="0084392C" w:rsidRDefault="0026186C" w:rsidP="0026186C">
      <w:pPr>
        <w:spacing w:line="240" w:lineRule="auto"/>
        <w:jc w:val="center"/>
        <w:rPr>
          <w:rFonts w:ascii="Georgia" w:eastAsia="Batang" w:hAnsi="Georgia" w:cs="Times New Roman"/>
          <w:sz w:val="40"/>
          <w:szCs w:val="40"/>
        </w:rPr>
      </w:pPr>
      <w:r w:rsidRPr="0084392C">
        <w:rPr>
          <w:rFonts w:ascii="Georgia" w:eastAsia="Batang" w:hAnsi="Georgia" w:cs="Times New Roman"/>
          <w:sz w:val="40"/>
          <w:szCs w:val="40"/>
        </w:rPr>
        <w:t>на 2018 – 2019 учебный  год.</w:t>
      </w:r>
    </w:p>
    <w:p w:rsidR="0026186C" w:rsidRPr="0084392C" w:rsidRDefault="0026186C" w:rsidP="0026186C">
      <w:pPr>
        <w:rPr>
          <w:rFonts w:ascii="Georgia" w:eastAsia="Batang" w:hAnsi="Georgia"/>
        </w:rPr>
      </w:pPr>
    </w:p>
    <w:p w:rsidR="0026186C" w:rsidRPr="0084392C" w:rsidRDefault="0026186C" w:rsidP="0026186C">
      <w:pPr>
        <w:rPr>
          <w:rFonts w:ascii="Georgia" w:eastAsia="Batang" w:hAnsi="Georgia"/>
        </w:rPr>
      </w:pPr>
    </w:p>
    <w:p w:rsidR="0026186C" w:rsidRPr="0084392C" w:rsidRDefault="0026186C" w:rsidP="0026186C">
      <w:pPr>
        <w:rPr>
          <w:rFonts w:ascii="Georgia" w:eastAsia="Batang" w:hAnsi="Georgia"/>
        </w:rPr>
      </w:pPr>
    </w:p>
    <w:p w:rsidR="0026186C" w:rsidRPr="0084392C" w:rsidRDefault="0026186C" w:rsidP="0026186C">
      <w:pPr>
        <w:rPr>
          <w:rFonts w:ascii="Georgia" w:eastAsia="Batang" w:hAnsi="Georgia"/>
        </w:rPr>
      </w:pPr>
    </w:p>
    <w:p w:rsidR="0026186C" w:rsidRPr="0084392C" w:rsidRDefault="0026186C" w:rsidP="0026186C">
      <w:pPr>
        <w:tabs>
          <w:tab w:val="left" w:pos="3182"/>
        </w:tabs>
        <w:rPr>
          <w:rFonts w:ascii="Georgia" w:eastAsia="Batang" w:hAnsi="Georgia"/>
        </w:rPr>
      </w:pPr>
    </w:p>
    <w:p w:rsidR="0026186C" w:rsidRPr="0084392C" w:rsidRDefault="0026186C" w:rsidP="0026186C">
      <w:pPr>
        <w:rPr>
          <w:rFonts w:ascii="Georgia" w:eastAsia="Batang" w:hAnsi="Georgia"/>
        </w:rPr>
      </w:pPr>
    </w:p>
    <w:p w:rsidR="0026186C" w:rsidRPr="0084392C" w:rsidRDefault="0026186C" w:rsidP="0026186C">
      <w:pPr>
        <w:rPr>
          <w:rFonts w:ascii="Georgia" w:eastAsia="Batang" w:hAnsi="Georgia"/>
        </w:rPr>
      </w:pPr>
    </w:p>
    <w:p w:rsidR="0026186C" w:rsidRPr="0084392C" w:rsidRDefault="0026186C" w:rsidP="0026186C">
      <w:pPr>
        <w:jc w:val="center"/>
        <w:rPr>
          <w:rFonts w:ascii="Georgia" w:eastAsia="Batang" w:hAnsi="Georgia" w:cs="Times New Roman"/>
        </w:rPr>
      </w:pPr>
      <w:r w:rsidRPr="0084392C">
        <w:rPr>
          <w:rFonts w:ascii="Georgia" w:eastAsia="Batang" w:hAnsi="Georgia" w:cs="Times New Roman"/>
        </w:rPr>
        <w:t>СТАРОДУБ – 201</w:t>
      </w:r>
      <w:r>
        <w:rPr>
          <w:rFonts w:ascii="Georgia" w:eastAsia="Batang" w:hAnsi="Georgia" w:cs="Times New Roman"/>
        </w:rPr>
        <w:t>8</w:t>
      </w:r>
      <w:r w:rsidRPr="0084392C">
        <w:rPr>
          <w:rFonts w:ascii="Georgia" w:eastAsia="Batang" w:hAnsi="Georgia" w:cs="Times New Roman"/>
        </w:rPr>
        <w:t>г.</w:t>
      </w:r>
    </w:p>
    <w:p w:rsidR="0026186C" w:rsidRDefault="0026186C" w:rsidP="00621E6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3E55" w:rsidRPr="004D3753" w:rsidRDefault="00213E55" w:rsidP="00621E6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3E55" w:rsidRPr="004D3753" w:rsidRDefault="00213E55" w:rsidP="00213E5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753">
        <w:rPr>
          <w:rFonts w:ascii="Times New Roman" w:hAnsi="Times New Roman" w:cs="Times New Roman"/>
          <w:b/>
          <w:sz w:val="20"/>
          <w:szCs w:val="20"/>
        </w:rPr>
        <w:t>Обоснование учебного плана</w:t>
      </w:r>
    </w:p>
    <w:p w:rsidR="00927B2B" w:rsidRPr="004D3753" w:rsidRDefault="00927B2B" w:rsidP="00621E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6F79" w:rsidRPr="00621E67" w:rsidRDefault="006B6F7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Закон РФ «Об образовании</w:t>
      </w:r>
      <w:r w:rsidR="00C15067" w:rsidRPr="00621E67">
        <w:rPr>
          <w:rFonts w:ascii="Times New Roman" w:hAnsi="Times New Roman" w:cs="Times New Roman"/>
          <w:sz w:val="18"/>
          <w:szCs w:val="18"/>
        </w:rPr>
        <w:t xml:space="preserve"> в Российской Федерации» (2013</w:t>
      </w:r>
      <w:r w:rsidRPr="00621E67">
        <w:rPr>
          <w:rFonts w:ascii="Times New Roman" w:hAnsi="Times New Roman" w:cs="Times New Roman"/>
          <w:sz w:val="18"/>
          <w:szCs w:val="18"/>
        </w:rPr>
        <w:t xml:space="preserve"> г.), </w:t>
      </w:r>
      <w:r w:rsidR="00C15067" w:rsidRPr="00621E67">
        <w:rPr>
          <w:rFonts w:ascii="Times New Roman" w:hAnsi="Times New Roman" w:cs="Times New Roman"/>
          <w:sz w:val="18"/>
          <w:szCs w:val="18"/>
        </w:rPr>
        <w:t xml:space="preserve">Закон Брянской области "Об образовании в Брянской области" (2013г.), Приказ Министерства образования и науки РФ от 29.08.2013г. № 1008 г. " Об утверждении Порядка организации и осуществления образовательной деятельности по дополнительным образовательным программам </w:t>
      </w:r>
      <w:r w:rsidRPr="00621E67">
        <w:rPr>
          <w:rFonts w:ascii="Times New Roman" w:hAnsi="Times New Roman" w:cs="Times New Roman"/>
          <w:sz w:val="18"/>
          <w:szCs w:val="18"/>
        </w:rPr>
        <w:t xml:space="preserve"> обусловили введение базисного учебного плана в УДО.</w:t>
      </w:r>
    </w:p>
    <w:p w:rsidR="006B6F79" w:rsidRPr="00621E67" w:rsidRDefault="006B6F7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Педагогический коллектив СЦДТ изучил и обсудил многие проекты базисных учебных планов предложенных некоторыми изданиями («Внешкольник», 1996 г., №1; «Дополнительное образование», 2000 г., №2, учебно-методическое пособие «Социальный педагог», Екатеринбург, 1998 г.). Все эти варианты представляют значительный интерес в плане развития методологии дополнительного образования, но не являются единственно возможными.</w:t>
      </w:r>
    </w:p>
    <w:p w:rsidR="006B6F79" w:rsidRPr="00621E67" w:rsidRDefault="006B6F7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Приняв за основу многие концептуал</w:t>
      </w:r>
      <w:r w:rsidR="00D4194B" w:rsidRPr="00621E67">
        <w:rPr>
          <w:rFonts w:ascii="Times New Roman" w:hAnsi="Times New Roman" w:cs="Times New Roman"/>
          <w:sz w:val="18"/>
          <w:szCs w:val="18"/>
        </w:rPr>
        <w:t>ьные положения, в СЦДТ</w:t>
      </w:r>
      <w:r w:rsidRPr="00621E67">
        <w:rPr>
          <w:rFonts w:ascii="Times New Roman" w:hAnsi="Times New Roman" w:cs="Times New Roman"/>
          <w:sz w:val="18"/>
          <w:szCs w:val="18"/>
        </w:rPr>
        <w:t xml:space="preserve"> разработан рабочий учебный план с учетом особенностей содержания образовательной деятельности и</w:t>
      </w:r>
      <w:r w:rsidR="00D4194B" w:rsidRPr="00621E67">
        <w:rPr>
          <w:rFonts w:ascii="Times New Roman" w:hAnsi="Times New Roman" w:cs="Times New Roman"/>
          <w:sz w:val="18"/>
          <w:szCs w:val="18"/>
        </w:rPr>
        <w:t xml:space="preserve"> реальных текущих условий </w:t>
      </w:r>
      <w:r w:rsidR="004D3753">
        <w:rPr>
          <w:rFonts w:ascii="Times New Roman" w:hAnsi="Times New Roman" w:cs="Times New Roman"/>
          <w:sz w:val="18"/>
          <w:szCs w:val="18"/>
        </w:rPr>
        <w:t>МБОУДОД Стародубского центра детского творчества (далее Центр или СЦДТ)</w:t>
      </w:r>
      <w:r w:rsidRPr="00621E67">
        <w:rPr>
          <w:rFonts w:ascii="Times New Roman" w:hAnsi="Times New Roman" w:cs="Times New Roman"/>
          <w:sz w:val="18"/>
          <w:szCs w:val="18"/>
        </w:rPr>
        <w:t>.</w:t>
      </w:r>
    </w:p>
    <w:p w:rsidR="006B6F79" w:rsidRPr="00621E67" w:rsidRDefault="006B6F7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При</w:t>
      </w:r>
      <w:r w:rsidR="00D4194B" w:rsidRPr="00621E67">
        <w:rPr>
          <w:rFonts w:ascii="Times New Roman" w:hAnsi="Times New Roman" w:cs="Times New Roman"/>
          <w:sz w:val="18"/>
          <w:szCs w:val="18"/>
        </w:rPr>
        <w:t xml:space="preserve"> составлении учебного плана </w:t>
      </w:r>
      <w:r w:rsidRPr="00621E67">
        <w:rPr>
          <w:rFonts w:ascii="Times New Roman" w:hAnsi="Times New Roman" w:cs="Times New Roman"/>
          <w:sz w:val="18"/>
          <w:szCs w:val="18"/>
        </w:rPr>
        <w:t xml:space="preserve"> учитывались:</w:t>
      </w:r>
    </w:p>
    <w:p w:rsidR="006B6F79" w:rsidRPr="00621E67" w:rsidRDefault="006B6F7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а) продолжитель</w:t>
      </w:r>
      <w:r w:rsidR="00D4194B" w:rsidRPr="00621E67">
        <w:rPr>
          <w:rFonts w:ascii="Times New Roman" w:hAnsi="Times New Roman" w:cs="Times New Roman"/>
          <w:sz w:val="18"/>
          <w:szCs w:val="18"/>
        </w:rPr>
        <w:t xml:space="preserve">ность и тип занятий </w:t>
      </w:r>
      <w:r w:rsidRPr="00621E67">
        <w:rPr>
          <w:rFonts w:ascii="Times New Roman" w:hAnsi="Times New Roman" w:cs="Times New Roman"/>
          <w:sz w:val="18"/>
          <w:szCs w:val="18"/>
        </w:rPr>
        <w:t>;</w:t>
      </w:r>
    </w:p>
    <w:p w:rsidR="006B6F79" w:rsidRPr="00621E67" w:rsidRDefault="006B6F7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б) недельная учебная нагрузка учащихся на 1 группу каждого учебного года;</w:t>
      </w:r>
    </w:p>
    <w:p w:rsidR="006B6F79" w:rsidRPr="00621E67" w:rsidRDefault="006B6F7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в) итоговое количество часов.</w:t>
      </w:r>
    </w:p>
    <w:p w:rsidR="00D4194B" w:rsidRPr="00621E67" w:rsidRDefault="00D4194B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В целях оптимизации структуры учебного процесса СЦДТ распределение времени и адаптация каждой из образовательных областей для определенного учебного предмета осуществляется непосредственно педагогами, ведущими данный курс в рамках календарно-тематического планирования, и не вносится в единый учебный план Центра.</w:t>
      </w:r>
    </w:p>
    <w:p w:rsidR="002C7DF8" w:rsidRDefault="00D4194B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 xml:space="preserve">Данный учебный план является рабочим, предусматривает возможность необходимых корректив и утверждается ежегодно на педагогическом Совете. </w:t>
      </w:r>
    </w:p>
    <w:p w:rsidR="00080CC9" w:rsidRPr="00621E67" w:rsidRDefault="00080CC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Образовательный процесс в  Центре базируется на индивидуальных и групповых занятиях.</w:t>
      </w:r>
      <w:r w:rsidRPr="00621E67">
        <w:rPr>
          <w:rFonts w:ascii="Times New Roman" w:hAnsi="Times New Roman" w:cs="Times New Roman"/>
          <w:sz w:val="18"/>
          <w:szCs w:val="18"/>
        </w:rPr>
        <w:tab/>
        <w:t>Учебный план  разработан на основе примерных учебных</w:t>
      </w:r>
      <w:r w:rsidR="00213E55">
        <w:rPr>
          <w:rFonts w:ascii="Times New Roman" w:hAnsi="Times New Roman" w:cs="Times New Roman"/>
          <w:sz w:val="18"/>
          <w:szCs w:val="18"/>
        </w:rPr>
        <w:t xml:space="preserve"> планов</w:t>
      </w:r>
      <w:r w:rsidRPr="00621E67">
        <w:rPr>
          <w:rFonts w:ascii="Times New Roman" w:hAnsi="Times New Roman" w:cs="Times New Roman"/>
          <w:sz w:val="18"/>
          <w:szCs w:val="18"/>
        </w:rPr>
        <w:t xml:space="preserve">   для  учреждений дополнительного образования. Для каждого вида образовательной программы приводится перечень обязательных для изучения учебных предметов, отражающих требования федерального стандарта. </w:t>
      </w:r>
    </w:p>
    <w:p w:rsidR="003A15AB" w:rsidRDefault="00080CC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ab/>
        <w:t>Продолжительн</w:t>
      </w:r>
      <w:r w:rsidR="004F1734" w:rsidRPr="00621E67">
        <w:rPr>
          <w:rFonts w:ascii="Times New Roman" w:hAnsi="Times New Roman" w:cs="Times New Roman"/>
          <w:sz w:val="18"/>
          <w:szCs w:val="18"/>
        </w:rPr>
        <w:t xml:space="preserve">ость учебного года составляет 36 недель. Продолжительность занятий для дошкольников – </w:t>
      </w:r>
      <w:r w:rsidR="002C7DF8">
        <w:rPr>
          <w:rFonts w:ascii="Times New Roman" w:hAnsi="Times New Roman" w:cs="Times New Roman"/>
          <w:sz w:val="18"/>
          <w:szCs w:val="18"/>
        </w:rPr>
        <w:t xml:space="preserve"> до </w:t>
      </w:r>
      <w:r w:rsidR="004F1734" w:rsidRPr="00621E67">
        <w:rPr>
          <w:rFonts w:ascii="Times New Roman" w:hAnsi="Times New Roman" w:cs="Times New Roman"/>
          <w:sz w:val="18"/>
          <w:szCs w:val="18"/>
        </w:rPr>
        <w:t>35 минут, для учащихся</w:t>
      </w:r>
      <w:r w:rsidR="00256B4A" w:rsidRPr="00621E67">
        <w:rPr>
          <w:rFonts w:ascii="Times New Roman" w:hAnsi="Times New Roman" w:cs="Times New Roman"/>
          <w:sz w:val="18"/>
          <w:szCs w:val="18"/>
        </w:rPr>
        <w:t xml:space="preserve"> школьного возраста</w:t>
      </w:r>
      <w:r w:rsidR="003F06E2">
        <w:rPr>
          <w:rFonts w:ascii="Times New Roman" w:hAnsi="Times New Roman" w:cs="Times New Roman"/>
          <w:sz w:val="18"/>
          <w:szCs w:val="18"/>
        </w:rPr>
        <w:t xml:space="preserve">  – 40</w:t>
      </w:r>
      <w:r w:rsidRPr="00621E67">
        <w:rPr>
          <w:rFonts w:ascii="Times New Roman" w:hAnsi="Times New Roman" w:cs="Times New Roman"/>
          <w:sz w:val="18"/>
          <w:szCs w:val="18"/>
        </w:rPr>
        <w:t xml:space="preserve"> минут.</w:t>
      </w:r>
    </w:p>
    <w:p w:rsidR="00213E55" w:rsidRDefault="00213E55" w:rsidP="00621E6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13E55" w:rsidRPr="00213E55" w:rsidRDefault="00213E55" w:rsidP="00213E5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3E55">
        <w:rPr>
          <w:rFonts w:ascii="Times New Roman" w:hAnsi="Times New Roman" w:cs="Times New Roman"/>
          <w:b/>
          <w:sz w:val="18"/>
          <w:szCs w:val="18"/>
        </w:rPr>
        <w:t>Учебный план.</w:t>
      </w:r>
    </w:p>
    <w:p w:rsidR="00C15067" w:rsidRPr="00536564" w:rsidRDefault="00C15067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</w:p>
    <w:p w:rsidR="00D66EB1" w:rsidRPr="00536564" w:rsidRDefault="00CC1B2A" w:rsidP="005365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Художественная направленность</w:t>
      </w:r>
      <w:r w:rsidR="00D66EB1"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</w:p>
    <w:p w:rsidR="00536564" w:rsidRDefault="00536564" w:rsidP="0053656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общеобразовательная </w:t>
      </w:r>
      <w:r w:rsidRPr="00621E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общеразвивающая </w:t>
      </w:r>
      <w:r w:rsidRPr="00621E67">
        <w:rPr>
          <w:rFonts w:ascii="Times New Roman" w:hAnsi="Times New Roman" w:cs="Times New Roman"/>
          <w:sz w:val="18"/>
          <w:szCs w:val="18"/>
        </w:rPr>
        <w:t>программ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232228" w:rsidRPr="00536564" w:rsidRDefault="00293FCA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Театральное</w:t>
      </w:r>
      <w:r w:rsidR="00232228"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творчество</w:t>
      </w:r>
    </w:p>
    <w:p w:rsidR="00232228" w:rsidRPr="00621E67" w:rsidRDefault="00940240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621E67">
        <w:rPr>
          <w:rFonts w:ascii="Times New Roman" w:hAnsi="Times New Roman" w:cs="Times New Roman"/>
          <w:sz w:val="18"/>
          <w:szCs w:val="18"/>
          <w:u w:val="single"/>
        </w:rPr>
        <w:t xml:space="preserve">Срок </w:t>
      </w:r>
      <w:r w:rsidR="003F06E2">
        <w:rPr>
          <w:rFonts w:ascii="Times New Roman" w:hAnsi="Times New Roman" w:cs="Times New Roman"/>
          <w:sz w:val="18"/>
          <w:szCs w:val="18"/>
          <w:u w:val="single"/>
        </w:rPr>
        <w:t>обучения 4 года</w:t>
      </w:r>
    </w:p>
    <w:p w:rsidR="00232228" w:rsidRPr="00621E67" w:rsidRDefault="00232228" w:rsidP="00621E67">
      <w:pPr>
        <w:pStyle w:val="a3"/>
        <w:rPr>
          <w:sz w:val="18"/>
          <w:szCs w:val="18"/>
        </w:rPr>
      </w:pPr>
    </w:p>
    <w:tbl>
      <w:tblPr>
        <w:tblW w:w="1020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"/>
        <w:gridCol w:w="2025"/>
        <w:gridCol w:w="654"/>
        <w:gridCol w:w="233"/>
        <w:gridCol w:w="422"/>
        <w:gridCol w:w="1304"/>
        <w:gridCol w:w="1304"/>
        <w:gridCol w:w="1187"/>
        <w:gridCol w:w="117"/>
        <w:gridCol w:w="2409"/>
      </w:tblGrid>
      <w:tr w:rsidR="0026186C" w:rsidRPr="00621E67" w:rsidTr="00CC1786">
        <w:trPr>
          <w:trHeight w:val="279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</w:t>
            </w:r>
            <w:proofErr w:type="spellEnd"/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/</w:t>
            </w:r>
            <w:proofErr w:type="spellStart"/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Количество учебных часов в неделю</w:t>
            </w:r>
          </w:p>
        </w:tc>
        <w:tc>
          <w:tcPr>
            <w:tcW w:w="1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Экзамены и зачеты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проводятся </w:t>
            </w:r>
            <w:r w:rsidRPr="00621E6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классах</w:t>
            </w:r>
          </w:p>
        </w:tc>
      </w:tr>
      <w:tr w:rsidR="0026186C" w:rsidRPr="00621E67" w:rsidTr="00CC1786">
        <w:trPr>
          <w:trHeight w:hRule="exact" w:val="279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86C" w:rsidRPr="0026186C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86C" w:rsidRPr="0026186C" w:rsidRDefault="0026186C" w:rsidP="002618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26186C" w:rsidRDefault="002618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86C" w:rsidRDefault="002618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86C" w:rsidRPr="00621E67" w:rsidRDefault="0026186C" w:rsidP="002618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86C" w:rsidRPr="00621E67" w:rsidTr="00CC1786">
        <w:trPr>
          <w:trHeight w:hRule="exact" w:val="247"/>
        </w:trPr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86C" w:rsidRPr="00621E67" w:rsidRDefault="0026186C" w:rsidP="002618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86C" w:rsidRPr="00621E67" w:rsidTr="00CC1786">
        <w:trPr>
          <w:trHeight w:hRule="exact" w:val="50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Театральное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творчество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86C" w:rsidRPr="00621E67" w:rsidRDefault="0026186C" w:rsidP="002618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выступления с постановками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конкурсы</w:t>
            </w:r>
          </w:p>
        </w:tc>
      </w:tr>
      <w:tr w:rsidR="0026186C" w:rsidRPr="00621E67" w:rsidTr="00CC1786">
        <w:trPr>
          <w:trHeight w:hRule="exact" w:val="2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86C" w:rsidRPr="00621E67" w:rsidRDefault="0026186C" w:rsidP="0026186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186C" w:rsidRPr="00621E67" w:rsidRDefault="0026186C" w:rsidP="00D948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86C" w:rsidRPr="00621E67" w:rsidRDefault="0026186C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7BFF" w:rsidRPr="00621E67" w:rsidRDefault="00B67BFF" w:rsidP="00621E67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</w:p>
    <w:p w:rsidR="00D948C4" w:rsidRPr="00621E67" w:rsidRDefault="00B67BFF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 xml:space="preserve">Продолжительность учебного года составляет 36 недель. Продолжительность занятия – </w:t>
      </w:r>
      <w:r w:rsidR="008406C8">
        <w:rPr>
          <w:rFonts w:ascii="Times New Roman" w:hAnsi="Times New Roman" w:cs="Times New Roman"/>
          <w:sz w:val="18"/>
          <w:szCs w:val="18"/>
        </w:rPr>
        <w:t>40</w:t>
      </w:r>
      <w:r w:rsidRPr="00621E67">
        <w:rPr>
          <w:rFonts w:ascii="Times New Roman" w:hAnsi="Times New Roman" w:cs="Times New Roman"/>
          <w:sz w:val="18"/>
          <w:szCs w:val="18"/>
        </w:rPr>
        <w:t xml:space="preserve"> минут. Занятия способствую</w:t>
      </w:r>
      <w:r w:rsidR="008406C8">
        <w:rPr>
          <w:rFonts w:ascii="Times New Roman" w:hAnsi="Times New Roman" w:cs="Times New Roman"/>
          <w:sz w:val="18"/>
          <w:szCs w:val="18"/>
        </w:rPr>
        <w:t>т</w:t>
      </w:r>
      <w:r w:rsidRPr="00621E67">
        <w:rPr>
          <w:rFonts w:ascii="Times New Roman" w:hAnsi="Times New Roman" w:cs="Times New Roman"/>
          <w:sz w:val="18"/>
          <w:szCs w:val="18"/>
        </w:rPr>
        <w:t xml:space="preserve"> развитию творческой активности и художественных способностей учащихся. В конце года учащиеся принимают участие в отчетном концерте СЦДТ. </w:t>
      </w:r>
    </w:p>
    <w:p w:rsidR="00D66EB1" w:rsidRPr="00621E67" w:rsidRDefault="00D66EB1" w:rsidP="00621E6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66EB1" w:rsidRPr="00536564" w:rsidRDefault="00D66EB1" w:rsidP="00621E6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Художест</w:t>
      </w:r>
      <w:r w:rsidR="00CC1B2A"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венная направленность</w:t>
      </w:r>
      <w:r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</w:p>
    <w:p w:rsidR="00536564" w:rsidRDefault="00536564" w:rsidP="0053656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общеобразовательная </w:t>
      </w:r>
      <w:r w:rsidRPr="00621E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общеразвивающая </w:t>
      </w:r>
      <w:r w:rsidRPr="00621E67">
        <w:rPr>
          <w:rFonts w:ascii="Times New Roman" w:hAnsi="Times New Roman" w:cs="Times New Roman"/>
          <w:sz w:val="18"/>
          <w:szCs w:val="18"/>
        </w:rPr>
        <w:t>программ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D66EB1" w:rsidRPr="00536564" w:rsidRDefault="00D66EB1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Изобразительное искусство</w:t>
      </w:r>
    </w:p>
    <w:p w:rsidR="00D66EB1" w:rsidRPr="00621E67" w:rsidRDefault="00D948C4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Срок обучения 9</w:t>
      </w:r>
      <w:r w:rsidR="00D66EB1" w:rsidRPr="00621E67">
        <w:rPr>
          <w:rFonts w:ascii="Times New Roman" w:hAnsi="Times New Roman" w:cs="Times New Roman"/>
          <w:sz w:val="18"/>
          <w:szCs w:val="18"/>
          <w:u w:val="single"/>
        </w:rPr>
        <w:t xml:space="preserve"> лет</w:t>
      </w:r>
    </w:p>
    <w:p w:rsidR="00080CC9" w:rsidRPr="00621E67" w:rsidRDefault="00080CC9" w:rsidP="00621E67">
      <w:pPr>
        <w:pStyle w:val="a3"/>
        <w:rPr>
          <w:sz w:val="18"/>
          <w:szCs w:val="18"/>
        </w:rPr>
      </w:pPr>
    </w:p>
    <w:tbl>
      <w:tblPr>
        <w:tblW w:w="10206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1"/>
        <w:gridCol w:w="1293"/>
        <w:gridCol w:w="279"/>
        <w:gridCol w:w="406"/>
        <w:gridCol w:w="307"/>
        <w:gridCol w:w="851"/>
        <w:gridCol w:w="425"/>
        <w:gridCol w:w="466"/>
        <w:gridCol w:w="364"/>
        <w:gridCol w:w="547"/>
        <w:gridCol w:w="1458"/>
        <w:gridCol w:w="3259"/>
      </w:tblGrid>
      <w:tr w:rsidR="00D948C4" w:rsidRPr="00621E67" w:rsidTr="00CC1786">
        <w:trPr>
          <w:trHeight w:val="629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8C4" w:rsidRPr="00621E67" w:rsidRDefault="00D948C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</w:t>
            </w:r>
            <w:proofErr w:type="spellEnd"/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/</w:t>
            </w:r>
            <w:proofErr w:type="spellStart"/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48C4" w:rsidRPr="00621E67" w:rsidRDefault="00D948C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8C4" w:rsidRPr="00621E67" w:rsidRDefault="00D948C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Количество учебных часов в неделю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8C4" w:rsidRPr="00621E67" w:rsidRDefault="00D948C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Экзамены и зачеты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проводятся </w:t>
            </w:r>
            <w:r w:rsidRPr="00621E6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классах</w:t>
            </w:r>
          </w:p>
        </w:tc>
      </w:tr>
      <w:tr w:rsidR="008406C8" w:rsidRPr="00621E67" w:rsidTr="00CC1786">
        <w:trPr>
          <w:trHeight w:hRule="exact" w:val="778"/>
        </w:trPr>
        <w:tc>
          <w:tcPr>
            <w:tcW w:w="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B2" w:rsidRDefault="00FF0FB2" w:rsidP="00D948C4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 модуль</w:t>
            </w:r>
          </w:p>
          <w:p w:rsidR="008406C8" w:rsidRPr="008406C8" w:rsidRDefault="008406C8" w:rsidP="00D948C4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06C8">
              <w:rPr>
                <w:rFonts w:ascii="Times New Roman" w:hAnsi="Times New Roman" w:cs="Times New Roman"/>
                <w:b/>
                <w:sz w:val="12"/>
                <w:szCs w:val="12"/>
              </w:rPr>
              <w:t>"Акварелька"</w:t>
            </w:r>
          </w:p>
          <w:p w:rsidR="008406C8" w:rsidRPr="008406C8" w:rsidRDefault="008406C8" w:rsidP="00D948C4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06C8">
              <w:rPr>
                <w:rFonts w:ascii="Times New Roman" w:hAnsi="Times New Roman" w:cs="Times New Roman"/>
                <w:b/>
                <w:sz w:val="12"/>
                <w:szCs w:val="12"/>
              </w:rPr>
              <w:t>6-8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FB2" w:rsidRDefault="00FF0FB2" w:rsidP="00D948C4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 модуль</w:t>
            </w:r>
          </w:p>
          <w:p w:rsidR="008406C8" w:rsidRPr="008406C8" w:rsidRDefault="00FF0FB2" w:rsidP="00D948C4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  <w:proofErr w:type="spellStart"/>
            <w:r w:rsidR="008406C8" w:rsidRPr="008406C8">
              <w:rPr>
                <w:rFonts w:ascii="Times New Roman" w:hAnsi="Times New Roman" w:cs="Times New Roman"/>
                <w:b/>
                <w:sz w:val="12"/>
                <w:szCs w:val="12"/>
              </w:rPr>
              <w:t>Подготови</w:t>
            </w:r>
            <w:proofErr w:type="spellEnd"/>
            <w:r w:rsidR="008406C8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-</w:t>
            </w:r>
            <w:r w:rsidR="008406C8" w:rsidRPr="008406C8">
              <w:rPr>
                <w:rFonts w:ascii="Times New Roman" w:hAnsi="Times New Roman" w:cs="Times New Roman"/>
                <w:b/>
                <w:sz w:val="12"/>
                <w:szCs w:val="12"/>
              </w:rPr>
              <w:t>тельный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  <w:r w:rsidR="008406C8" w:rsidRPr="008406C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8406C8" w:rsidRPr="008406C8" w:rsidRDefault="008406C8" w:rsidP="00D948C4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06C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9 лет </w:t>
            </w:r>
          </w:p>
        </w:tc>
        <w:tc>
          <w:tcPr>
            <w:tcW w:w="18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FB2" w:rsidRDefault="00FF0FB2" w:rsidP="00D948C4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 модуль</w:t>
            </w:r>
          </w:p>
          <w:p w:rsidR="008406C8" w:rsidRDefault="00FF0FB2" w:rsidP="00D948C4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  <w:r w:rsidR="008406C8">
              <w:rPr>
                <w:rFonts w:ascii="Times New Roman" w:hAnsi="Times New Roman" w:cs="Times New Roman"/>
                <w:b/>
                <w:sz w:val="12"/>
                <w:szCs w:val="12"/>
              </w:rPr>
              <w:t>Базовый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</w:p>
          <w:p w:rsidR="00A67753" w:rsidRPr="00A67753" w:rsidRDefault="00A67753" w:rsidP="00D948C4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10-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18 лет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0FB2" w:rsidRDefault="00FF0FB2" w:rsidP="008406C8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 модуль</w:t>
            </w:r>
          </w:p>
          <w:p w:rsidR="008406C8" w:rsidRDefault="00FF0FB2" w:rsidP="008406C8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  <w:r w:rsidR="008406C8">
              <w:rPr>
                <w:rFonts w:ascii="Times New Roman" w:hAnsi="Times New Roman" w:cs="Times New Roman"/>
                <w:b/>
                <w:sz w:val="12"/>
                <w:szCs w:val="12"/>
              </w:rPr>
              <w:t>Совершен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ствование"</w:t>
            </w:r>
          </w:p>
          <w:p w:rsidR="00A67753" w:rsidRPr="008406C8" w:rsidRDefault="00A67753" w:rsidP="008406C8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 14 лет и старше</w:t>
            </w:r>
          </w:p>
        </w:tc>
        <w:tc>
          <w:tcPr>
            <w:tcW w:w="32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6C8" w:rsidRPr="00621E67" w:rsidTr="00CC1786">
        <w:trPr>
          <w:trHeight w:hRule="exact" w:val="197"/>
        </w:trPr>
        <w:tc>
          <w:tcPr>
            <w:tcW w:w="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6C8" w:rsidRPr="00621E67" w:rsidTr="00CC1786">
        <w:trPr>
          <w:trHeight w:hRule="exact" w:val="6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Рисунок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B535CE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B535CE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B535CE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– просмотры каждую четверть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модуль)</w:t>
            </w:r>
          </w:p>
          <w:p w:rsidR="008406C8" w:rsidRPr="00621E67" w:rsidRDefault="00A67753" w:rsidP="00621E67">
            <w:pPr>
              <w:pStyle w:val="a3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</w:rPr>
              <w:t>- экзамен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>(базовый модуль)</w:t>
            </w:r>
          </w:p>
        </w:tc>
      </w:tr>
      <w:tr w:rsidR="008406C8" w:rsidRPr="00621E67" w:rsidTr="00CC1786">
        <w:trPr>
          <w:trHeight w:hRule="exact" w:val="72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bCs/>
                <w:spacing w:val="-37"/>
                <w:sz w:val="18"/>
                <w:szCs w:val="18"/>
              </w:rPr>
              <w:t>2..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Живопись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B535CE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– просмотры каждую четверть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>(базовый модуль)</w:t>
            </w:r>
          </w:p>
          <w:p w:rsidR="008406C8" w:rsidRPr="00621E67" w:rsidRDefault="00A67753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</w:rPr>
              <w:t>- экзамен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модуль)</w:t>
            </w:r>
          </w:p>
        </w:tc>
      </w:tr>
      <w:tr w:rsidR="008406C8" w:rsidRPr="00621E67" w:rsidTr="00CC1786">
        <w:trPr>
          <w:trHeight w:hRule="exact" w:val="55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Станковая </w:t>
            </w:r>
            <w:r w:rsidRPr="0062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</w:t>
            </w:r>
            <w:r w:rsidRPr="0062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позици</w:t>
            </w:r>
            <w:r w:rsidRPr="0062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– просмотры каждую четверть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модуль)</w:t>
            </w:r>
          </w:p>
          <w:p w:rsidR="008406C8" w:rsidRPr="00621E67" w:rsidRDefault="00A67753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</w:rPr>
              <w:t>- экзамен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модуль)</w:t>
            </w:r>
          </w:p>
        </w:tc>
      </w:tr>
      <w:tr w:rsidR="00E4723E" w:rsidRPr="00621E67" w:rsidTr="00CC1786">
        <w:trPr>
          <w:trHeight w:hRule="exact" w:val="6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23E" w:rsidRPr="00621E67" w:rsidRDefault="00E4723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19"/>
                <w:sz w:val="18"/>
                <w:szCs w:val="18"/>
              </w:rPr>
              <w:t>4.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23E" w:rsidRPr="00621E67" w:rsidRDefault="00E4723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Декорати</w:t>
            </w:r>
            <w:r w:rsidRPr="0062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вная  композиция 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23E" w:rsidRPr="00621E67" w:rsidRDefault="00E4723E" w:rsidP="00E472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23E" w:rsidRPr="00621E67" w:rsidRDefault="00E4723E" w:rsidP="00E472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3E" w:rsidRPr="00621E67" w:rsidRDefault="00E4723E" w:rsidP="00E472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23E" w:rsidRPr="00621E67" w:rsidRDefault="00E4723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23E" w:rsidRPr="00621E67" w:rsidRDefault="00E4723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23E" w:rsidRPr="00621E67" w:rsidRDefault="00E4723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723E" w:rsidRPr="00621E67" w:rsidRDefault="00E4723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23E" w:rsidRPr="00621E67" w:rsidRDefault="00E4723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23E" w:rsidRPr="00621E67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23E" w:rsidRPr="00621E67" w:rsidRDefault="00E4723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– просмотры каждую четверть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(базовый модуль)</w:t>
            </w:r>
          </w:p>
          <w:p w:rsidR="00E4723E" w:rsidRPr="00621E67" w:rsidRDefault="00E4723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 экзамен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модуль)</w:t>
            </w:r>
          </w:p>
        </w:tc>
      </w:tr>
      <w:tr w:rsidR="008406C8" w:rsidRPr="00621E67" w:rsidTr="00CC1786">
        <w:trPr>
          <w:trHeight w:hRule="exact" w:val="60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Скульптура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– просмотры каждую четверть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модуль) </w:t>
            </w:r>
          </w:p>
          <w:p w:rsidR="008406C8" w:rsidRPr="00621E67" w:rsidRDefault="00A67753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</w:rPr>
              <w:t>- экзамен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модуль)</w:t>
            </w:r>
          </w:p>
        </w:tc>
      </w:tr>
      <w:tr w:rsidR="008406C8" w:rsidRPr="00621E67" w:rsidTr="00CC1786">
        <w:trPr>
          <w:trHeight w:hRule="exact" w:val="616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История </w:t>
            </w:r>
            <w:r w:rsidRPr="0062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– просмотры каждую четверть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модуль)</w:t>
            </w:r>
          </w:p>
          <w:p w:rsidR="008406C8" w:rsidRPr="00621E67" w:rsidRDefault="00A67753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8406C8" w:rsidRPr="00621E67">
              <w:rPr>
                <w:rFonts w:ascii="Times New Roman" w:hAnsi="Times New Roman" w:cs="Times New Roman"/>
                <w:sz w:val="18"/>
                <w:szCs w:val="18"/>
              </w:rPr>
              <w:t>- экзамен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 xml:space="preserve"> (базовый модуль)</w:t>
            </w:r>
          </w:p>
        </w:tc>
      </w:tr>
      <w:tr w:rsidR="008406C8" w:rsidRPr="00621E67" w:rsidTr="00CC1786">
        <w:trPr>
          <w:trHeight w:hRule="exact" w:val="51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Компьютерная графика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A67753" w:rsidRDefault="00A67753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конкурсы</w:t>
            </w:r>
          </w:p>
        </w:tc>
      </w:tr>
      <w:tr w:rsidR="008406C8" w:rsidRPr="00621E67" w:rsidTr="00CC1786">
        <w:trPr>
          <w:trHeight w:hRule="exact" w:val="56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Лепка из соленого теста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A67753" w:rsidRDefault="00A67753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выставки</w:t>
            </w:r>
          </w:p>
        </w:tc>
      </w:tr>
      <w:tr w:rsidR="008406C8" w:rsidRPr="00621E67" w:rsidTr="00CC1786">
        <w:trPr>
          <w:trHeight w:hRule="exact" w:val="31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A67753" w:rsidRDefault="00A67753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A67753" w:rsidRDefault="00A67753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6C8" w:rsidRPr="00621E67" w:rsidTr="00CC1786">
        <w:trPr>
          <w:trHeight w:hRule="exact" w:val="31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Пленер</w:t>
            </w:r>
            <w:r w:rsidR="00B535C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8406C8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B535CE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B535CE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6C8" w:rsidRPr="00B535CE" w:rsidRDefault="00B535C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6C8" w:rsidRPr="00E4723E" w:rsidRDefault="00E4723E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6C8" w:rsidRPr="00621E67" w:rsidRDefault="008406C8" w:rsidP="008406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6C8" w:rsidRPr="00621E67" w:rsidRDefault="008406C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выставки</w:t>
            </w:r>
          </w:p>
        </w:tc>
      </w:tr>
    </w:tbl>
    <w:p w:rsidR="00C22C0A" w:rsidRPr="00621E67" w:rsidRDefault="00C22C0A" w:rsidP="00621E67">
      <w:pPr>
        <w:pStyle w:val="a3"/>
        <w:rPr>
          <w:sz w:val="18"/>
          <w:szCs w:val="18"/>
          <w:u w:val="single"/>
        </w:rPr>
      </w:pPr>
    </w:p>
    <w:p w:rsidR="00536564" w:rsidRPr="0026186C" w:rsidRDefault="00F4350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 xml:space="preserve">     </w:t>
      </w:r>
      <w:r w:rsidR="00D16EEF">
        <w:rPr>
          <w:rFonts w:ascii="Times New Roman" w:hAnsi="Times New Roman" w:cs="Times New Roman"/>
          <w:sz w:val="18"/>
          <w:szCs w:val="18"/>
        </w:rPr>
        <w:t>Курс состоит</w:t>
      </w:r>
      <w:r w:rsidR="00E4723E">
        <w:rPr>
          <w:rFonts w:ascii="Times New Roman" w:hAnsi="Times New Roman" w:cs="Times New Roman"/>
          <w:sz w:val="18"/>
          <w:szCs w:val="18"/>
        </w:rPr>
        <w:t xml:space="preserve"> из четырех  независимых  модулей</w:t>
      </w:r>
      <w:r w:rsidR="00D16EEF">
        <w:rPr>
          <w:rFonts w:ascii="Times New Roman" w:hAnsi="Times New Roman" w:cs="Times New Roman"/>
          <w:sz w:val="18"/>
          <w:szCs w:val="18"/>
        </w:rPr>
        <w:t xml:space="preserve">.  </w:t>
      </w:r>
      <w:r w:rsidR="00653AE6">
        <w:rPr>
          <w:rFonts w:ascii="Times New Roman" w:hAnsi="Times New Roman" w:cs="Times New Roman"/>
          <w:sz w:val="18"/>
          <w:szCs w:val="18"/>
        </w:rPr>
        <w:t>Занятия  проводятся по 40</w:t>
      </w:r>
      <w:r w:rsidR="005C0E39" w:rsidRPr="00621E67">
        <w:rPr>
          <w:rFonts w:ascii="Times New Roman" w:hAnsi="Times New Roman" w:cs="Times New Roman"/>
          <w:sz w:val="18"/>
          <w:szCs w:val="18"/>
        </w:rPr>
        <w:t xml:space="preserve"> минут. 34 недели реализуются основные предметы: рисунок, живопись, станковая композиция, декоративная композиция, скульптура, история искусств, </w:t>
      </w:r>
      <w:r w:rsidRPr="00621E67">
        <w:rPr>
          <w:rFonts w:ascii="Times New Roman" w:hAnsi="Times New Roman" w:cs="Times New Roman"/>
          <w:sz w:val="18"/>
          <w:szCs w:val="18"/>
        </w:rPr>
        <w:t>компьютерная графика, лепка из соленого теста. В течении 2 недель учащиеся  реализуют программу по пленеру. В результате программа изобразительное искусство реализуется в течении 36 недель.</w:t>
      </w:r>
    </w:p>
    <w:p w:rsidR="00D66EB1" w:rsidRPr="00536564" w:rsidRDefault="005A1661" w:rsidP="005365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Техническая  направленность</w:t>
      </w:r>
    </w:p>
    <w:p w:rsidR="00D66EB1" w:rsidRPr="00621E67" w:rsidRDefault="00536564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общеобразовательная </w:t>
      </w:r>
      <w:r w:rsidRPr="00621E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общеразвивающая </w:t>
      </w:r>
      <w:r w:rsidRPr="00621E67">
        <w:rPr>
          <w:rFonts w:ascii="Times New Roman" w:hAnsi="Times New Roman" w:cs="Times New Roman"/>
          <w:sz w:val="18"/>
          <w:szCs w:val="18"/>
        </w:rPr>
        <w:t>программ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D66EB1" w:rsidRPr="00536564" w:rsidRDefault="00653AE6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Компьютерные</w:t>
      </w:r>
      <w:r w:rsidR="005A1661"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644C47"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технологии</w:t>
      </w:r>
    </w:p>
    <w:p w:rsidR="00D66EB1" w:rsidRPr="00621E67" w:rsidRDefault="00D66EB1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621E67">
        <w:rPr>
          <w:rFonts w:ascii="Times New Roman" w:hAnsi="Times New Roman" w:cs="Times New Roman"/>
          <w:sz w:val="18"/>
          <w:szCs w:val="18"/>
          <w:u w:val="single"/>
        </w:rPr>
        <w:t>Срок обуче</w:t>
      </w:r>
      <w:r w:rsidR="00B535CE">
        <w:rPr>
          <w:rFonts w:ascii="Times New Roman" w:hAnsi="Times New Roman" w:cs="Times New Roman"/>
          <w:sz w:val="18"/>
          <w:szCs w:val="18"/>
          <w:u w:val="single"/>
        </w:rPr>
        <w:t>ния  5 лет</w:t>
      </w:r>
    </w:p>
    <w:p w:rsidR="00977A02" w:rsidRPr="00621E67" w:rsidRDefault="00977A02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9801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9"/>
        <w:gridCol w:w="2531"/>
        <w:gridCol w:w="887"/>
        <w:gridCol w:w="842"/>
        <w:gridCol w:w="662"/>
        <w:gridCol w:w="767"/>
        <w:gridCol w:w="1220"/>
        <w:gridCol w:w="2343"/>
      </w:tblGrid>
      <w:tr w:rsidR="00CC6F06" w:rsidRPr="00621E67" w:rsidTr="00CC1786">
        <w:trPr>
          <w:trHeight w:val="381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F06" w:rsidRPr="00621E67" w:rsidRDefault="00CC6F06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</w:t>
            </w:r>
            <w:proofErr w:type="spellEnd"/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/</w:t>
            </w:r>
            <w:proofErr w:type="spellStart"/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F06" w:rsidRPr="00621E67" w:rsidRDefault="00CC6F06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</w:t>
            </w:r>
          </w:p>
        </w:tc>
        <w:tc>
          <w:tcPr>
            <w:tcW w:w="4378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F06" w:rsidRPr="00621E67" w:rsidRDefault="00CC6F06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Количество учебных часов в неделю</w:t>
            </w:r>
          </w:p>
        </w:tc>
        <w:tc>
          <w:tcPr>
            <w:tcW w:w="23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6F06" w:rsidRPr="00621E67" w:rsidRDefault="00CC6F06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Экзамены и зачеты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проводятся </w:t>
            </w:r>
            <w:r w:rsidRPr="00621E6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классах</w:t>
            </w:r>
          </w:p>
        </w:tc>
      </w:tr>
      <w:tr w:rsidR="00CC6F06" w:rsidRPr="00621E67" w:rsidTr="00CC1786">
        <w:trPr>
          <w:trHeight w:hRule="exact" w:val="536"/>
        </w:trPr>
        <w:tc>
          <w:tcPr>
            <w:tcW w:w="5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6F06" w:rsidRPr="00621E67" w:rsidRDefault="00CC6F06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6F06" w:rsidRPr="00621E67" w:rsidRDefault="00CC6F06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FB2" w:rsidRPr="00FF0FB2" w:rsidRDefault="00FF0FB2" w:rsidP="00FD0422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модуль</w:t>
            </w:r>
          </w:p>
          <w:p w:rsidR="00CC6F06" w:rsidRDefault="00FF0FB2" w:rsidP="00FD0422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  <w:r w:rsidR="00CC6F06">
              <w:rPr>
                <w:rFonts w:ascii="Times New Roman" w:hAnsi="Times New Roman" w:cs="Times New Roman"/>
                <w:b/>
                <w:sz w:val="12"/>
                <w:szCs w:val="12"/>
              </w:rPr>
              <w:t>Подготовительный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</w:p>
          <w:p w:rsidR="00FD0422" w:rsidRPr="00CC6F06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6-10 лет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FB2" w:rsidRDefault="00FF0FB2" w:rsidP="00FD0422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 модуль</w:t>
            </w:r>
          </w:p>
          <w:p w:rsidR="00CC6F06" w:rsidRDefault="00FF0FB2" w:rsidP="00FD0422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  <w:r w:rsidR="00CC6F06">
              <w:rPr>
                <w:rFonts w:ascii="Times New Roman" w:hAnsi="Times New Roman" w:cs="Times New Roman"/>
                <w:b/>
                <w:sz w:val="12"/>
                <w:szCs w:val="12"/>
              </w:rPr>
              <w:t>Базовый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</w:p>
          <w:p w:rsidR="00FD0422" w:rsidRPr="00CC6F06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10-18 лет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B2" w:rsidRDefault="00FF0FB2" w:rsidP="00FD0422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 модуль</w:t>
            </w:r>
          </w:p>
          <w:p w:rsidR="00CC6F06" w:rsidRDefault="00FF0FB2" w:rsidP="00FD0422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  <w:r w:rsidR="00CC6F06">
              <w:rPr>
                <w:rFonts w:ascii="Times New Roman" w:hAnsi="Times New Roman" w:cs="Times New Roman"/>
                <w:b/>
                <w:sz w:val="12"/>
                <w:szCs w:val="12"/>
              </w:rPr>
              <w:t>Развивающий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"</w:t>
            </w:r>
          </w:p>
          <w:p w:rsidR="00FD0422" w:rsidRPr="00CC6F06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 14 лет и старше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6F06" w:rsidRPr="00621E67" w:rsidRDefault="00CC6F06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422" w:rsidRPr="00621E67" w:rsidTr="00CC1786">
        <w:trPr>
          <w:trHeight w:hRule="exact" w:val="279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422" w:rsidRPr="00621E67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422" w:rsidRPr="00621E67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0422" w:rsidRPr="00621E67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FD0422" w:rsidRPr="00621E67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422" w:rsidRPr="00CC6F06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621E67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FD0422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22" w:rsidRPr="00FD0422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0422" w:rsidRPr="00FD0422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422" w:rsidRPr="00621E67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422" w:rsidRPr="00621E67" w:rsidTr="00CC1786">
        <w:trPr>
          <w:trHeight w:hRule="exact" w:val="44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0422" w:rsidRPr="00621E67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0422" w:rsidRPr="00FD0422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2">
              <w:rPr>
                <w:rFonts w:ascii="Times New Roman" w:hAnsi="Times New Roman" w:cs="Times New Roman"/>
                <w:sz w:val="18"/>
                <w:szCs w:val="18"/>
              </w:rPr>
              <w:t>Компьютерные технологии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0422" w:rsidRPr="00621E67" w:rsidRDefault="007A52F7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FD0422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FD0422" w:rsidRDefault="0026186C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22" w:rsidRPr="00FD0422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FD0422" w:rsidRDefault="00F63698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0422" w:rsidRPr="00621E67" w:rsidRDefault="00995C4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Зачет – каждую четверть и в конце </w:t>
            </w:r>
            <w:r w:rsidR="00FD0422"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D0422" w:rsidRPr="00621E67" w:rsidTr="00CC1786">
        <w:trPr>
          <w:trHeight w:hRule="exact" w:val="55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0422" w:rsidRPr="00621E67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bCs/>
                <w:spacing w:val="-37"/>
                <w:sz w:val="18"/>
                <w:szCs w:val="18"/>
              </w:rPr>
              <w:t>2..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0422" w:rsidRPr="00FD0422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2"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 и дизайн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0422" w:rsidRPr="00621E67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FD0422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FD0422" w:rsidRDefault="0026186C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22" w:rsidRPr="00FD0422" w:rsidRDefault="0026186C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22" w:rsidRPr="00FD0422" w:rsidRDefault="00A60FC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0422" w:rsidRPr="00621E67" w:rsidRDefault="00995C4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Зачет – каждую четверть и в конце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D0422" w:rsidRPr="00621E67" w:rsidTr="00CC1786">
        <w:trPr>
          <w:trHeight w:hRule="exact" w:val="566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0422" w:rsidRPr="00621E67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0422" w:rsidRPr="00FD0422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2">
              <w:rPr>
                <w:rFonts w:ascii="Times New Roman" w:hAnsi="Times New Roman" w:cs="Times New Roman"/>
                <w:sz w:val="18"/>
                <w:szCs w:val="18"/>
              </w:rPr>
              <w:t>Интернет технологии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0422" w:rsidRPr="00621E67" w:rsidRDefault="00A60FC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0422" w:rsidRPr="007A52F7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FD0422" w:rsidRDefault="00F63698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22" w:rsidRPr="00FD0422" w:rsidRDefault="0026186C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FD0422" w:rsidRDefault="00F63698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0422" w:rsidRPr="00621E67" w:rsidRDefault="00995C4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Зачет – каждую четверть и в конце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D0422" w:rsidRPr="00621E67" w:rsidTr="00CC1786">
        <w:trPr>
          <w:trHeight w:hRule="exact" w:val="25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422" w:rsidRPr="00621E67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0422" w:rsidRPr="00621E67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0422" w:rsidRPr="00621E67" w:rsidRDefault="007A52F7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0422" w:rsidRPr="00FD0422" w:rsidRDefault="00FD0422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422" w:rsidRPr="00A60FC2" w:rsidRDefault="0026186C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22" w:rsidRPr="00FD0422" w:rsidRDefault="0026186C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22" w:rsidRPr="00A60FC2" w:rsidRDefault="00F63698" w:rsidP="00FD04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422" w:rsidRPr="00621E67" w:rsidRDefault="00FD042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4CB3" w:rsidRPr="00621E67" w:rsidRDefault="00A24CB3" w:rsidP="00621E67">
      <w:pPr>
        <w:pStyle w:val="a3"/>
        <w:rPr>
          <w:sz w:val="18"/>
          <w:szCs w:val="18"/>
        </w:rPr>
      </w:pPr>
    </w:p>
    <w:p w:rsidR="00E67905" w:rsidRPr="00621E67" w:rsidRDefault="00D16EEF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Курс состоит из трех независимых  </w:t>
      </w:r>
      <w:r w:rsidR="00E4723E">
        <w:rPr>
          <w:rFonts w:ascii="Times New Roman" w:hAnsi="Times New Roman" w:cs="Times New Roman"/>
          <w:sz w:val="18"/>
          <w:szCs w:val="18"/>
        </w:rPr>
        <w:t>модулей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E67905" w:rsidRPr="00621E67">
        <w:rPr>
          <w:rFonts w:ascii="Times New Roman" w:hAnsi="Times New Roman" w:cs="Times New Roman"/>
          <w:sz w:val="18"/>
          <w:szCs w:val="18"/>
        </w:rPr>
        <w:t>Занятия групповые.</w:t>
      </w:r>
    </w:p>
    <w:p w:rsidR="00536564" w:rsidRPr="0026186C" w:rsidRDefault="003904A3" w:rsidP="003904A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Контрольные занятия</w:t>
      </w:r>
      <w:r w:rsidR="00E67905" w:rsidRPr="00621E67">
        <w:rPr>
          <w:rFonts w:ascii="Times New Roman" w:hAnsi="Times New Roman" w:cs="Times New Roman"/>
          <w:sz w:val="18"/>
          <w:szCs w:val="18"/>
        </w:rPr>
        <w:t xml:space="preserve"> проводятся в конце каждой четверти и в конце каждого года об</w:t>
      </w:r>
      <w:r w:rsidR="00B17B3E">
        <w:rPr>
          <w:rFonts w:ascii="Times New Roman" w:hAnsi="Times New Roman" w:cs="Times New Roman"/>
          <w:sz w:val="18"/>
          <w:szCs w:val="18"/>
        </w:rPr>
        <w:t xml:space="preserve">  </w:t>
      </w:r>
      <w:r w:rsidR="00E67905" w:rsidRPr="00621E67">
        <w:rPr>
          <w:rFonts w:ascii="Times New Roman" w:hAnsi="Times New Roman" w:cs="Times New Roman"/>
          <w:sz w:val="18"/>
          <w:szCs w:val="18"/>
        </w:rPr>
        <w:t>учения. В течение учебного года учащи</w:t>
      </w:r>
      <w:r w:rsidR="00783011" w:rsidRPr="00621E67">
        <w:rPr>
          <w:rFonts w:ascii="Times New Roman" w:hAnsi="Times New Roman" w:cs="Times New Roman"/>
          <w:sz w:val="18"/>
          <w:szCs w:val="18"/>
        </w:rPr>
        <w:t xml:space="preserve">еся </w:t>
      </w:r>
      <w:r w:rsidR="00E67905" w:rsidRPr="00621E67">
        <w:rPr>
          <w:rFonts w:ascii="Times New Roman" w:hAnsi="Times New Roman" w:cs="Times New Roman"/>
          <w:sz w:val="18"/>
          <w:szCs w:val="18"/>
        </w:rPr>
        <w:t>принимают участ</w:t>
      </w:r>
      <w:r w:rsidR="00783011" w:rsidRPr="00621E67">
        <w:rPr>
          <w:rFonts w:ascii="Times New Roman" w:hAnsi="Times New Roman" w:cs="Times New Roman"/>
          <w:sz w:val="18"/>
          <w:szCs w:val="18"/>
        </w:rPr>
        <w:t>ие во всех конкурсах</w:t>
      </w:r>
      <w:r w:rsidR="00E67905" w:rsidRPr="00621E67">
        <w:rPr>
          <w:rFonts w:ascii="Times New Roman" w:hAnsi="Times New Roman" w:cs="Times New Roman"/>
          <w:sz w:val="18"/>
          <w:szCs w:val="18"/>
        </w:rPr>
        <w:t xml:space="preserve"> и мероприяти</w:t>
      </w:r>
      <w:r w:rsidR="00783011" w:rsidRPr="00621E67">
        <w:rPr>
          <w:rFonts w:ascii="Times New Roman" w:hAnsi="Times New Roman" w:cs="Times New Roman"/>
          <w:sz w:val="18"/>
          <w:szCs w:val="18"/>
        </w:rPr>
        <w:t>ях, проводимых в городе с использованием возможностей компьютерных технологий</w:t>
      </w:r>
      <w:r w:rsidR="00E67905" w:rsidRPr="00621E67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3904A3" w:rsidRPr="00536564" w:rsidRDefault="003904A3" w:rsidP="0053656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Художественная направленность.</w:t>
      </w:r>
    </w:p>
    <w:p w:rsidR="00977A02" w:rsidRPr="00621E67" w:rsidRDefault="00536564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общеобразовательная </w:t>
      </w:r>
      <w:r w:rsidRPr="00621E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общеразвивающая </w:t>
      </w:r>
      <w:r w:rsidRPr="00621E67">
        <w:rPr>
          <w:rFonts w:ascii="Times New Roman" w:hAnsi="Times New Roman" w:cs="Times New Roman"/>
          <w:sz w:val="18"/>
          <w:szCs w:val="18"/>
        </w:rPr>
        <w:t>программ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3904A3" w:rsidRPr="00536564" w:rsidRDefault="008D2994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Умелые ручки</w:t>
      </w:r>
      <w:r w:rsidR="00977A02" w:rsidRPr="00536564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</w:p>
    <w:p w:rsidR="00977A02" w:rsidRPr="00621E67" w:rsidRDefault="00977A02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621E67">
        <w:rPr>
          <w:rFonts w:ascii="Times New Roman" w:hAnsi="Times New Roman" w:cs="Times New Roman"/>
          <w:sz w:val="18"/>
          <w:szCs w:val="18"/>
          <w:u w:val="single"/>
        </w:rPr>
        <w:t xml:space="preserve">Срок обучения  </w:t>
      </w:r>
      <w:r w:rsidR="008D2994">
        <w:rPr>
          <w:rFonts w:ascii="Times New Roman" w:hAnsi="Times New Roman" w:cs="Times New Roman"/>
          <w:sz w:val="18"/>
          <w:szCs w:val="18"/>
          <w:u w:val="single"/>
        </w:rPr>
        <w:t xml:space="preserve">2 </w:t>
      </w:r>
      <w:r w:rsidRPr="00621E67">
        <w:rPr>
          <w:rFonts w:ascii="Times New Roman" w:hAnsi="Times New Roman" w:cs="Times New Roman"/>
          <w:sz w:val="18"/>
          <w:szCs w:val="18"/>
          <w:u w:val="single"/>
        </w:rPr>
        <w:t>года.</w:t>
      </w:r>
    </w:p>
    <w:p w:rsidR="00977A02" w:rsidRPr="00621E67" w:rsidRDefault="00977A02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992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8"/>
        <w:gridCol w:w="1995"/>
        <w:gridCol w:w="1984"/>
        <w:gridCol w:w="1985"/>
        <w:gridCol w:w="3402"/>
      </w:tblGrid>
      <w:tr w:rsidR="002664DF" w:rsidRPr="00621E67" w:rsidTr="00CC1786">
        <w:trPr>
          <w:trHeight w:val="277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4DF" w:rsidRPr="00621E67" w:rsidRDefault="002664DF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п/п</w:t>
            </w:r>
          </w:p>
        </w:tc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4DF" w:rsidRPr="00621E67" w:rsidRDefault="002664DF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664DF" w:rsidRPr="00621E67" w:rsidRDefault="002664DF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Количество учебных часов в неделю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4DF" w:rsidRPr="00621E67" w:rsidRDefault="002664DF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Экзамены и зачеты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проводятся </w:t>
            </w:r>
            <w:r w:rsidRPr="00621E6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классах</w:t>
            </w:r>
          </w:p>
        </w:tc>
      </w:tr>
      <w:tr w:rsidR="008D2994" w:rsidRPr="00621E67" w:rsidTr="00CC1786">
        <w:trPr>
          <w:trHeight w:hRule="exact" w:val="180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94" w:rsidRPr="00621E67" w:rsidRDefault="008D2994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8D2994" w:rsidRPr="00621E67" w:rsidRDefault="008D2994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994" w:rsidRPr="00621E67" w:rsidRDefault="008D2994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2994" w:rsidRPr="00621E67" w:rsidRDefault="008D2994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994" w:rsidRPr="00621E67" w:rsidTr="00CC1786">
        <w:trPr>
          <w:trHeight w:hRule="exact" w:val="39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Аппликация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2994" w:rsidRPr="00621E67" w:rsidRDefault="005A7783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2994" w:rsidRPr="00621E67" w:rsidRDefault="005A7783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94" w:rsidRPr="00621E67" w:rsidRDefault="00E4723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– каждую четверть и в конце</w:t>
            </w:r>
            <w:r w:rsidR="008D2994"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8D2994" w:rsidRPr="00621E67" w:rsidTr="00CC1786">
        <w:trPr>
          <w:trHeight w:hRule="exact" w:val="43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bCs/>
                <w:spacing w:val="-37"/>
                <w:sz w:val="18"/>
                <w:szCs w:val="18"/>
              </w:rPr>
              <w:t>2..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Игрушка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2994" w:rsidRPr="00621E67" w:rsidRDefault="005A7783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2994" w:rsidRPr="00621E67" w:rsidRDefault="005A7783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994" w:rsidRPr="00621E67" w:rsidRDefault="008D2994" w:rsidP="00E47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Выставка – каждую четверть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 xml:space="preserve"> и в конце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E4723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35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D2994" w:rsidRPr="00621E67" w:rsidTr="00CC1786">
        <w:trPr>
          <w:trHeight w:hRule="exact" w:val="225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2994" w:rsidRPr="00621E67" w:rsidRDefault="005A7783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2994" w:rsidRPr="00621E67" w:rsidRDefault="005A7783" w:rsidP="008D29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994" w:rsidRPr="00621E67" w:rsidRDefault="008D299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64DF" w:rsidRPr="00621E67" w:rsidRDefault="002664DF" w:rsidP="00621E6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94074" w:rsidRPr="0026186C" w:rsidRDefault="008D2994" w:rsidP="003904A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Программа  «Умелые ручки » рассчитана на два</w:t>
      </w:r>
      <w:r w:rsidR="00991698" w:rsidRPr="00621E67">
        <w:rPr>
          <w:rFonts w:ascii="Times New Roman" w:hAnsi="Times New Roman" w:cs="Times New Roman"/>
          <w:sz w:val="18"/>
          <w:szCs w:val="18"/>
        </w:rPr>
        <w:t xml:space="preserve"> года, занятия групповые,  отвечают спросу учащихся, их интересу к аппликации и детской игрушке  как  популярному виду декоративно-прикладного искусства. Программа содержит теоретическую и практическую части. Занятия способствую</w:t>
      </w:r>
      <w:r w:rsidR="00536564">
        <w:rPr>
          <w:rFonts w:ascii="Times New Roman" w:hAnsi="Times New Roman" w:cs="Times New Roman"/>
          <w:sz w:val="18"/>
          <w:szCs w:val="18"/>
        </w:rPr>
        <w:t>т</w:t>
      </w:r>
      <w:r w:rsidR="00991698" w:rsidRPr="00621E67">
        <w:rPr>
          <w:rFonts w:ascii="Times New Roman" w:hAnsi="Times New Roman" w:cs="Times New Roman"/>
          <w:sz w:val="18"/>
          <w:szCs w:val="18"/>
        </w:rPr>
        <w:t xml:space="preserve"> развитию творческой активности и художественных способностей учащихся. В конце года лучшие работы выставляются на выставках «Волшебство детских рук».   Поделки дарят друзьям как сувениры, вручаются победителям игр и конкурсов.</w:t>
      </w:r>
    </w:p>
    <w:p w:rsidR="003904A3" w:rsidRPr="00594074" w:rsidRDefault="003904A3" w:rsidP="0059407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594074">
        <w:rPr>
          <w:rFonts w:ascii="Times New Roman" w:hAnsi="Times New Roman" w:cs="Times New Roman"/>
          <w:b/>
          <w:i/>
          <w:sz w:val="18"/>
          <w:szCs w:val="18"/>
          <w:u w:val="single"/>
        </w:rPr>
        <w:t>Художественная направленность.</w:t>
      </w:r>
    </w:p>
    <w:p w:rsidR="00594074" w:rsidRDefault="00594074" w:rsidP="0059407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общеобразовательная </w:t>
      </w:r>
      <w:r w:rsidRPr="00621E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общеразвивающая </w:t>
      </w:r>
      <w:r w:rsidRPr="00621E67">
        <w:rPr>
          <w:rFonts w:ascii="Times New Roman" w:hAnsi="Times New Roman" w:cs="Times New Roman"/>
          <w:sz w:val="18"/>
          <w:szCs w:val="18"/>
        </w:rPr>
        <w:t>программ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3904A3" w:rsidRPr="00594074" w:rsidRDefault="00594074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 w:rsidRPr="00594074">
        <w:rPr>
          <w:rFonts w:ascii="Times New Roman" w:hAnsi="Times New Roman" w:cs="Times New Roman"/>
          <w:b/>
          <w:i/>
          <w:sz w:val="18"/>
          <w:szCs w:val="18"/>
          <w:u w:val="single"/>
        </w:rPr>
        <w:t>До-ми-соль-ка</w:t>
      </w:r>
      <w:r w:rsidR="009634F1" w:rsidRPr="00594074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</w:p>
    <w:p w:rsidR="009634F1" w:rsidRPr="00621E67" w:rsidRDefault="009634F1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621E67">
        <w:rPr>
          <w:rFonts w:ascii="Times New Roman" w:hAnsi="Times New Roman" w:cs="Times New Roman"/>
          <w:sz w:val="18"/>
          <w:szCs w:val="18"/>
          <w:u w:val="single"/>
        </w:rPr>
        <w:t xml:space="preserve">Срок обучения  </w:t>
      </w:r>
      <w:r w:rsidR="00594074">
        <w:rPr>
          <w:rFonts w:ascii="Times New Roman" w:hAnsi="Times New Roman" w:cs="Times New Roman"/>
          <w:sz w:val="18"/>
          <w:szCs w:val="18"/>
          <w:u w:val="single"/>
        </w:rPr>
        <w:t>3 года</w:t>
      </w:r>
      <w:r w:rsidRPr="00621E67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9634F1" w:rsidRPr="00621E67" w:rsidRDefault="009634F1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9925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"/>
        <w:gridCol w:w="2142"/>
        <w:gridCol w:w="994"/>
        <w:gridCol w:w="1125"/>
        <w:gridCol w:w="1396"/>
        <w:gridCol w:w="3716"/>
      </w:tblGrid>
      <w:tr w:rsidR="00594074" w:rsidRPr="00621E67" w:rsidTr="00CC1786">
        <w:trPr>
          <w:trHeight w:val="284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п/п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Количество учебных часов в неделю</w:t>
            </w:r>
          </w:p>
        </w:tc>
        <w:tc>
          <w:tcPr>
            <w:tcW w:w="37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Экзамены и зачеты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проводятся </w:t>
            </w:r>
            <w:r w:rsidRPr="00621E6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классах</w:t>
            </w:r>
          </w:p>
        </w:tc>
      </w:tr>
      <w:tr w:rsidR="00594074" w:rsidRPr="00621E67" w:rsidTr="00CC1786">
        <w:trPr>
          <w:trHeight w:hRule="exact" w:val="184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7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074" w:rsidRPr="00621E67" w:rsidTr="00CC1786">
        <w:trPr>
          <w:trHeight w:hRule="exact" w:val="52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грамотность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4074" w:rsidRPr="00621E67" w:rsidRDefault="00B17B3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074" w:rsidRPr="00621E67" w:rsidRDefault="00B17B3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074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прослушивание каждую четверть, выступление на отчетном концерте, конкурсы</w:t>
            </w:r>
          </w:p>
        </w:tc>
      </w:tr>
      <w:tr w:rsidR="00594074" w:rsidRPr="00621E67" w:rsidTr="00CC1786">
        <w:trPr>
          <w:trHeight w:hRule="exact" w:val="70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bCs/>
                <w:spacing w:val="-37"/>
                <w:sz w:val="18"/>
                <w:szCs w:val="18"/>
              </w:rPr>
              <w:t>2..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Вокал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4074" w:rsidRPr="00594074" w:rsidRDefault="005A7783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074" w:rsidRPr="00594074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074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прослушивание каждую четверть, выступление на отчетном концерте, конкурсы</w:t>
            </w:r>
          </w:p>
        </w:tc>
      </w:tr>
      <w:tr w:rsidR="00594074" w:rsidRPr="00621E67" w:rsidTr="00CC1786">
        <w:trPr>
          <w:trHeight w:hRule="exact" w:val="23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4074" w:rsidRPr="00621E67" w:rsidRDefault="005A7783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4074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074" w:rsidRPr="00B17B3E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074" w:rsidRPr="00621E67" w:rsidRDefault="0059407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1415" w:rsidRPr="00E8310F" w:rsidRDefault="003A1415" w:rsidP="00E8310F">
      <w:pPr>
        <w:pStyle w:val="a3"/>
        <w:rPr>
          <w:sz w:val="18"/>
          <w:szCs w:val="18"/>
        </w:rPr>
      </w:pPr>
    </w:p>
    <w:p w:rsidR="00E8310F" w:rsidRPr="00E8310F" w:rsidRDefault="00634CE0" w:rsidP="00E8310F">
      <w:pPr>
        <w:pStyle w:val="a3"/>
        <w:rPr>
          <w:rFonts w:ascii="Times New Roman" w:hAnsi="Times New Roman" w:cs="Times New Roman"/>
          <w:sz w:val="18"/>
          <w:szCs w:val="18"/>
        </w:rPr>
      </w:pPr>
      <w:r w:rsidRPr="00E8310F">
        <w:rPr>
          <w:rFonts w:ascii="Times New Roman" w:hAnsi="Times New Roman" w:cs="Times New Roman"/>
          <w:sz w:val="18"/>
          <w:szCs w:val="18"/>
        </w:rPr>
        <w:t xml:space="preserve">  </w:t>
      </w:r>
      <w:r w:rsidR="00E8310F" w:rsidRPr="00E8310F">
        <w:rPr>
          <w:rFonts w:ascii="Times New Roman" w:hAnsi="Times New Roman" w:cs="Times New Roman"/>
          <w:sz w:val="18"/>
          <w:szCs w:val="18"/>
        </w:rPr>
        <w:t>В плане  каждого года обучения отводятся часы для индивидуальной работы с обучающимися.</w:t>
      </w:r>
    </w:p>
    <w:p w:rsidR="00634CE0" w:rsidRPr="00621E67" w:rsidRDefault="00634CE0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 xml:space="preserve">Учащиеся выступают на отчетных концертах, где уровнем отчетности служит качество выступления. </w:t>
      </w:r>
    </w:p>
    <w:p w:rsidR="00634CE0" w:rsidRPr="00621E67" w:rsidRDefault="00634CE0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В течение учебного года проводятся по полугодиям:</w:t>
      </w:r>
    </w:p>
    <w:p w:rsidR="00634CE0" w:rsidRPr="00621E67" w:rsidRDefault="00634CE0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академические концерты по сольному пению;</w:t>
      </w:r>
    </w:p>
    <w:p w:rsidR="00634CE0" w:rsidRPr="00621E67" w:rsidRDefault="00634CE0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>творческий зачет (</w:t>
      </w:r>
      <w:r w:rsidRPr="00621E67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621E67">
        <w:rPr>
          <w:rFonts w:ascii="Times New Roman" w:hAnsi="Times New Roman" w:cs="Times New Roman"/>
          <w:sz w:val="18"/>
          <w:szCs w:val="18"/>
        </w:rPr>
        <w:t xml:space="preserve"> полугодие)</w:t>
      </w:r>
    </w:p>
    <w:p w:rsidR="00634CE0" w:rsidRPr="00621E67" w:rsidRDefault="00634CE0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 xml:space="preserve">контрольные прослушивания </w:t>
      </w:r>
      <w:r w:rsidR="00221011" w:rsidRPr="00621E67">
        <w:rPr>
          <w:rFonts w:ascii="Times New Roman" w:hAnsi="Times New Roman" w:cs="Times New Roman"/>
          <w:sz w:val="18"/>
          <w:szCs w:val="18"/>
        </w:rPr>
        <w:t>в конце каждой четверти и года.</w:t>
      </w:r>
    </w:p>
    <w:p w:rsidR="00E8310F" w:rsidRPr="002172C4" w:rsidRDefault="00E8310F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E03426" w:rsidRPr="00BD3EB0" w:rsidRDefault="002172C4" w:rsidP="002172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D3EB0">
        <w:rPr>
          <w:rFonts w:ascii="Times New Roman" w:hAnsi="Times New Roman" w:cs="Times New Roman"/>
          <w:b/>
          <w:i/>
          <w:sz w:val="18"/>
          <w:szCs w:val="18"/>
          <w:u w:val="single"/>
        </w:rPr>
        <w:t>Физкультурно –спортивная  направленность</w:t>
      </w:r>
      <w:r w:rsidR="00E03426" w:rsidRPr="00BD3EB0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</w:p>
    <w:p w:rsidR="002172C4" w:rsidRPr="002172C4" w:rsidRDefault="002172C4" w:rsidP="002172C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общеобразовательная </w:t>
      </w:r>
      <w:r w:rsidRPr="00621E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общеразвивающая </w:t>
      </w:r>
      <w:r w:rsidRPr="00621E67">
        <w:rPr>
          <w:rFonts w:ascii="Times New Roman" w:hAnsi="Times New Roman" w:cs="Times New Roman"/>
          <w:sz w:val="18"/>
          <w:szCs w:val="18"/>
        </w:rPr>
        <w:t>программ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E03426" w:rsidRPr="002172C4" w:rsidRDefault="00E03426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 w:rsidRPr="002172C4">
        <w:rPr>
          <w:rFonts w:ascii="Times New Roman" w:hAnsi="Times New Roman" w:cs="Times New Roman"/>
          <w:b/>
          <w:i/>
          <w:sz w:val="18"/>
          <w:szCs w:val="18"/>
          <w:u w:val="single"/>
        </w:rPr>
        <w:t>Шахматы.</w:t>
      </w:r>
    </w:p>
    <w:p w:rsidR="00E03426" w:rsidRPr="00621E67" w:rsidRDefault="00E03426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621E67">
        <w:rPr>
          <w:rFonts w:ascii="Times New Roman" w:hAnsi="Times New Roman" w:cs="Times New Roman"/>
          <w:sz w:val="18"/>
          <w:szCs w:val="18"/>
          <w:u w:val="single"/>
        </w:rPr>
        <w:t>Срок обучения  2 года.</w:t>
      </w:r>
    </w:p>
    <w:p w:rsidR="00E03426" w:rsidRPr="00621E67" w:rsidRDefault="00E03426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1050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9"/>
        <w:gridCol w:w="1918"/>
        <w:gridCol w:w="2912"/>
        <w:gridCol w:w="2622"/>
        <w:gridCol w:w="2496"/>
      </w:tblGrid>
      <w:tr w:rsidR="00F02E54" w:rsidRPr="00621E67" w:rsidTr="00CC1786">
        <w:trPr>
          <w:trHeight w:val="31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п/п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</w:t>
            </w:r>
          </w:p>
        </w:tc>
        <w:tc>
          <w:tcPr>
            <w:tcW w:w="553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Количество учебных часов в неделю</w:t>
            </w:r>
          </w:p>
        </w:tc>
        <w:tc>
          <w:tcPr>
            <w:tcW w:w="24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Экзамены и зачеты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проводятся </w:t>
            </w:r>
            <w:r w:rsidRPr="00621E6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классах</w:t>
            </w:r>
          </w:p>
        </w:tc>
      </w:tr>
      <w:tr w:rsidR="00F02E54" w:rsidRPr="00621E67" w:rsidTr="00CC1786">
        <w:trPr>
          <w:trHeight w:hRule="exact" w:val="206"/>
        </w:trPr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E54" w:rsidRPr="00621E67" w:rsidRDefault="00F02E54" w:rsidP="00B17B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F02E54" w:rsidRPr="00621E67" w:rsidRDefault="00F02E54" w:rsidP="00B17B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E54" w:rsidRPr="00621E67" w:rsidRDefault="00F02E54" w:rsidP="00B17B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E54" w:rsidRPr="00621E67" w:rsidRDefault="00F02E54" w:rsidP="00B17B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E54" w:rsidRPr="00621E67" w:rsidTr="00CC1786">
        <w:trPr>
          <w:trHeight w:hRule="exact" w:val="43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2E54" w:rsidRPr="00621E67" w:rsidRDefault="00F63698" w:rsidP="00B17B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E54" w:rsidRPr="00621E67" w:rsidRDefault="00F02E54" w:rsidP="00B17B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-  каждое полугодие, за год </w:t>
            </w:r>
          </w:p>
        </w:tc>
      </w:tr>
      <w:tr w:rsidR="00F02E54" w:rsidRPr="00621E67" w:rsidTr="00CC1786">
        <w:trPr>
          <w:trHeight w:hRule="exact" w:val="30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2E54" w:rsidRPr="00621E67" w:rsidRDefault="00F63698" w:rsidP="00B17B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E54" w:rsidRPr="00621E67" w:rsidRDefault="00F02E54" w:rsidP="00B17B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E54" w:rsidRPr="00621E67" w:rsidRDefault="00F02E5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4CE0" w:rsidRPr="00621E67" w:rsidRDefault="00F02E54" w:rsidP="00621E67">
      <w:pPr>
        <w:pStyle w:val="a3"/>
        <w:rPr>
          <w:spacing w:val="-11"/>
          <w:sz w:val="18"/>
          <w:szCs w:val="18"/>
        </w:rPr>
      </w:pPr>
      <w:r w:rsidRPr="00621E67">
        <w:rPr>
          <w:rFonts w:ascii="Times New Roman" w:hAnsi="Times New Roman" w:cs="Times New Roman"/>
          <w:sz w:val="18"/>
          <w:szCs w:val="18"/>
        </w:rPr>
        <w:t xml:space="preserve"> </w:t>
      </w:r>
      <w:r w:rsidR="0013545A">
        <w:rPr>
          <w:rFonts w:ascii="Times New Roman" w:hAnsi="Times New Roman" w:cs="Times New Roman"/>
          <w:sz w:val="18"/>
          <w:szCs w:val="18"/>
        </w:rPr>
        <w:t xml:space="preserve"> Занятия групповые</w:t>
      </w:r>
      <w:r w:rsidRPr="00621E67">
        <w:rPr>
          <w:rFonts w:ascii="Times New Roman" w:hAnsi="Times New Roman" w:cs="Times New Roman"/>
          <w:sz w:val="18"/>
          <w:szCs w:val="18"/>
        </w:rPr>
        <w:t xml:space="preserve">. Контрольные соревнования проводятся в конце каждой четверти и в конце каждого года обучения. В течение учебного года учащиеся принимают участие во всех соревнованиях по шахматам </w:t>
      </w:r>
      <w:r w:rsidR="006253A3" w:rsidRPr="00621E67">
        <w:rPr>
          <w:rFonts w:ascii="Times New Roman" w:hAnsi="Times New Roman" w:cs="Times New Roman"/>
          <w:sz w:val="18"/>
          <w:szCs w:val="18"/>
        </w:rPr>
        <w:t>.</w:t>
      </w:r>
    </w:p>
    <w:p w:rsidR="002172C4" w:rsidRDefault="002172C4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</w:p>
    <w:p w:rsidR="00446A42" w:rsidRPr="002172C4" w:rsidRDefault="002172C4" w:rsidP="002172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2172C4">
        <w:rPr>
          <w:rFonts w:ascii="Times New Roman" w:hAnsi="Times New Roman" w:cs="Times New Roman"/>
          <w:b/>
          <w:i/>
          <w:sz w:val="18"/>
          <w:szCs w:val="18"/>
          <w:u w:val="single"/>
        </w:rPr>
        <w:t>Социально - педагогическая</w:t>
      </w:r>
      <w:r w:rsidR="00446A42" w:rsidRPr="002172C4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направлен</w:t>
      </w:r>
      <w:r w:rsidRPr="002172C4">
        <w:rPr>
          <w:rFonts w:ascii="Times New Roman" w:hAnsi="Times New Roman" w:cs="Times New Roman"/>
          <w:b/>
          <w:i/>
          <w:sz w:val="18"/>
          <w:szCs w:val="18"/>
          <w:u w:val="single"/>
        </w:rPr>
        <w:t>ность</w:t>
      </w:r>
      <w:r w:rsidR="00446A42" w:rsidRPr="002172C4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</w:p>
    <w:p w:rsidR="002172C4" w:rsidRPr="002172C4" w:rsidRDefault="002172C4" w:rsidP="002172C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общеобразовательная </w:t>
      </w:r>
      <w:r w:rsidRPr="00621E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общеразвивающая </w:t>
      </w:r>
      <w:r w:rsidRPr="00621E67">
        <w:rPr>
          <w:rFonts w:ascii="Times New Roman" w:hAnsi="Times New Roman" w:cs="Times New Roman"/>
          <w:sz w:val="18"/>
          <w:szCs w:val="18"/>
        </w:rPr>
        <w:t>программ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446A42" w:rsidRPr="002172C4" w:rsidRDefault="00446A42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 w:rsidRPr="002172C4">
        <w:rPr>
          <w:rFonts w:ascii="Times New Roman" w:hAnsi="Times New Roman" w:cs="Times New Roman"/>
          <w:b/>
          <w:i/>
          <w:sz w:val="18"/>
          <w:szCs w:val="18"/>
          <w:u w:val="single"/>
        </w:rPr>
        <w:t>Школа актива.</w:t>
      </w:r>
    </w:p>
    <w:p w:rsidR="00446A42" w:rsidRPr="00621E67" w:rsidRDefault="00446A42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621E67">
        <w:rPr>
          <w:rFonts w:ascii="Times New Roman" w:hAnsi="Times New Roman" w:cs="Times New Roman"/>
          <w:sz w:val="18"/>
          <w:szCs w:val="18"/>
          <w:u w:val="single"/>
        </w:rPr>
        <w:t>Срок обучения  1 год.</w:t>
      </w:r>
    </w:p>
    <w:p w:rsidR="00446A42" w:rsidRPr="00621E67" w:rsidRDefault="00446A42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994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9"/>
        <w:gridCol w:w="2231"/>
        <w:gridCol w:w="4418"/>
        <w:gridCol w:w="2762"/>
      </w:tblGrid>
      <w:tr w:rsidR="00B61430" w:rsidRPr="00621E67" w:rsidTr="00CC1786">
        <w:trPr>
          <w:trHeight w:val="293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п/п</w:t>
            </w:r>
          </w:p>
        </w:tc>
        <w:tc>
          <w:tcPr>
            <w:tcW w:w="2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Количество учебных часов в неделю</w:t>
            </w:r>
          </w:p>
        </w:tc>
        <w:tc>
          <w:tcPr>
            <w:tcW w:w="27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Экзамены и зачеты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проводятся </w:t>
            </w:r>
            <w:r w:rsidRPr="00621E6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классах</w:t>
            </w:r>
          </w:p>
        </w:tc>
      </w:tr>
      <w:tr w:rsidR="00B61430" w:rsidRPr="00621E67" w:rsidTr="00CC1786">
        <w:trPr>
          <w:trHeight w:hRule="exact" w:val="190"/>
        </w:trPr>
        <w:tc>
          <w:tcPr>
            <w:tcW w:w="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7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430" w:rsidRPr="00621E67" w:rsidTr="00CC1786">
        <w:trPr>
          <w:trHeight w:hRule="exact" w:val="75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Школа актива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430" w:rsidRPr="00621E67" w:rsidRDefault="002172C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1430" w:rsidRPr="00511504" w:rsidRDefault="00511504" w:rsidP="005115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у</w:t>
            </w:r>
            <w:r w:rsidRPr="005115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частие в конкурсах и мероприятиях города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11504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</w:t>
            </w:r>
          </w:p>
        </w:tc>
      </w:tr>
      <w:tr w:rsidR="00B61430" w:rsidRPr="00621E67" w:rsidTr="00CC1786">
        <w:trPr>
          <w:trHeight w:hRule="exact" w:val="28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430" w:rsidRPr="00621E67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430" w:rsidRPr="00621E67" w:rsidRDefault="002172C4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1430" w:rsidRPr="00511504" w:rsidRDefault="00B6143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1504" w:rsidRDefault="00511504" w:rsidP="00511504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511504" w:rsidRDefault="00511504" w:rsidP="00511504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511504">
        <w:rPr>
          <w:rFonts w:ascii="Times New Roman" w:eastAsia="Times New Roman" w:hAnsi="Times New Roman" w:cs="Times New Roman"/>
          <w:sz w:val="18"/>
          <w:szCs w:val="18"/>
        </w:rPr>
        <w:t>Программа рассчитана на  обучающихся 14-17 лет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51150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1504">
        <w:rPr>
          <w:rFonts w:ascii="Times New Roman" w:hAnsi="Times New Roman" w:cs="Times New Roman"/>
          <w:sz w:val="18"/>
          <w:szCs w:val="18"/>
        </w:rPr>
        <w:t xml:space="preserve">Программа предусматривает 144 учебных часа: по два часа два раза в неделю.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504">
        <w:rPr>
          <w:rFonts w:ascii="Times New Roman" w:eastAsia="Times New Roman" w:hAnsi="Times New Roman" w:cs="Times New Roman"/>
          <w:sz w:val="18"/>
          <w:szCs w:val="18"/>
        </w:rPr>
        <w:t xml:space="preserve">Форма организации обучения на занятии - групповая, возможна организация работы подгрупп и индивидуальная работа. </w:t>
      </w:r>
    </w:p>
    <w:p w:rsidR="00511504" w:rsidRPr="00511504" w:rsidRDefault="00511504" w:rsidP="00511504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В течении учебного года учащиеся принимают </w:t>
      </w:r>
      <w:r w:rsidRPr="00511504">
        <w:rPr>
          <w:rFonts w:ascii="Times New Roman" w:eastAsia="Times New Roman" w:hAnsi="Times New Roman" w:cs="Times New Roman"/>
          <w:sz w:val="18"/>
          <w:szCs w:val="18"/>
        </w:rPr>
        <w:t>участие в конкурсах и мероприятиях города и Центра, общий итог деятельности подводится в форме презентации портфолио учащихся (демонстрация личных достижений) и на конференции обучающихся.</w:t>
      </w:r>
    </w:p>
    <w:p w:rsidR="00511504" w:rsidRPr="00511504" w:rsidRDefault="00511504" w:rsidP="0051150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1504" w:rsidRPr="002172C4" w:rsidRDefault="00511504" w:rsidP="005115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2172C4">
        <w:rPr>
          <w:rFonts w:ascii="Times New Roman" w:hAnsi="Times New Roman" w:cs="Times New Roman"/>
          <w:b/>
          <w:i/>
          <w:sz w:val="18"/>
          <w:szCs w:val="18"/>
          <w:u w:val="single"/>
        </w:rPr>
        <w:t>Физкультурно –спортивная  направленность.</w:t>
      </w:r>
    </w:p>
    <w:p w:rsidR="00511504" w:rsidRPr="002172C4" w:rsidRDefault="00511504" w:rsidP="0051150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Дополнительная общеобразовательная </w:t>
      </w:r>
      <w:r w:rsidRPr="00621E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общеразвивающая </w:t>
      </w:r>
      <w:r w:rsidRPr="00621E67">
        <w:rPr>
          <w:rFonts w:ascii="Times New Roman" w:hAnsi="Times New Roman" w:cs="Times New Roman"/>
          <w:sz w:val="18"/>
          <w:szCs w:val="18"/>
        </w:rPr>
        <w:t>программ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D611D0" w:rsidRPr="00511504" w:rsidRDefault="00D611D0" w:rsidP="00621E67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  <w:r w:rsidRPr="00511504">
        <w:rPr>
          <w:rFonts w:ascii="Times New Roman" w:hAnsi="Times New Roman" w:cs="Times New Roman"/>
          <w:b/>
          <w:i/>
          <w:sz w:val="18"/>
          <w:szCs w:val="18"/>
          <w:u w:val="single"/>
        </w:rPr>
        <w:t>Спортивные игры.</w:t>
      </w:r>
    </w:p>
    <w:p w:rsidR="00D611D0" w:rsidRPr="00621E67" w:rsidRDefault="00D611D0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621E67">
        <w:rPr>
          <w:rFonts w:ascii="Times New Roman" w:hAnsi="Times New Roman" w:cs="Times New Roman"/>
          <w:sz w:val="18"/>
          <w:szCs w:val="18"/>
          <w:u w:val="single"/>
        </w:rPr>
        <w:t xml:space="preserve">Срок обучения  6 </w:t>
      </w:r>
      <w:r w:rsidR="00666692" w:rsidRPr="00621E67">
        <w:rPr>
          <w:rFonts w:ascii="Times New Roman" w:hAnsi="Times New Roman" w:cs="Times New Roman"/>
          <w:sz w:val="18"/>
          <w:szCs w:val="18"/>
          <w:u w:val="single"/>
        </w:rPr>
        <w:t>лет</w:t>
      </w:r>
      <w:r w:rsidRPr="00621E67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D611D0" w:rsidRPr="00621E67" w:rsidRDefault="00D611D0" w:rsidP="00621E67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98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3"/>
        <w:gridCol w:w="2557"/>
        <w:gridCol w:w="850"/>
        <w:gridCol w:w="735"/>
        <w:gridCol w:w="734"/>
        <w:gridCol w:w="588"/>
        <w:gridCol w:w="588"/>
        <w:gridCol w:w="737"/>
        <w:gridCol w:w="2517"/>
      </w:tblGrid>
      <w:tr w:rsidR="00D611D0" w:rsidRPr="00621E67" w:rsidTr="00CC1786">
        <w:trPr>
          <w:trHeight w:val="243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21E6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п/п</w:t>
            </w:r>
          </w:p>
        </w:tc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</w:t>
            </w:r>
          </w:p>
        </w:tc>
        <w:tc>
          <w:tcPr>
            <w:tcW w:w="42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Количество учебных часов в неделю</w:t>
            </w:r>
          </w:p>
        </w:tc>
        <w:tc>
          <w:tcPr>
            <w:tcW w:w="25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Экзамены и зачеты </w:t>
            </w: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проводятся </w:t>
            </w:r>
            <w:r w:rsidRPr="00621E6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классах</w:t>
            </w:r>
          </w:p>
        </w:tc>
      </w:tr>
      <w:tr w:rsidR="00793E71" w:rsidRPr="00621E67" w:rsidTr="00CC1786">
        <w:trPr>
          <w:trHeight w:val="267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71" w:rsidRPr="00621E67" w:rsidRDefault="00793E71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E71" w:rsidRPr="00621E67" w:rsidRDefault="00793E71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E71" w:rsidRPr="00621E67" w:rsidRDefault="00793E71" w:rsidP="006E1192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 модуль "ОФП"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E71" w:rsidRDefault="00793E71" w:rsidP="006E1192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 модуль</w:t>
            </w:r>
          </w:p>
          <w:p w:rsidR="00793E71" w:rsidRPr="00621E67" w:rsidRDefault="00793E71" w:rsidP="006E1192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"Базовый"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E71" w:rsidRDefault="00793E71" w:rsidP="006E1192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 модуль</w:t>
            </w:r>
          </w:p>
          <w:p w:rsidR="00793E71" w:rsidRPr="00621E67" w:rsidRDefault="00793E71" w:rsidP="006E1192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"Углубленная специализация"</w:t>
            </w:r>
          </w:p>
        </w:tc>
        <w:tc>
          <w:tcPr>
            <w:tcW w:w="25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E71" w:rsidRPr="00621E67" w:rsidRDefault="00793E71" w:rsidP="00621E67">
            <w:pPr>
              <w:pStyle w:val="a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D611D0" w:rsidRPr="00621E67" w:rsidTr="00CC1786">
        <w:trPr>
          <w:trHeight w:hRule="exact" w:val="225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21E67" w:rsidRDefault="006666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D611D0" w:rsidRPr="00621E67" w:rsidRDefault="006666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E1192" w:rsidRDefault="006E11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666692"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1D0" w:rsidRPr="006E1192" w:rsidRDefault="006666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6E11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21E67" w:rsidRDefault="006E11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21E67" w:rsidRDefault="006E11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5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1D0" w:rsidRPr="00621E67" w:rsidTr="00CC1786">
        <w:trPr>
          <w:trHeight w:hRule="exact" w:val="33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1D0" w:rsidRPr="00621E67" w:rsidRDefault="006666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ОФП, спортивные игры.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1D0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21E67" w:rsidRDefault="006666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1D0" w:rsidRPr="00621E67" w:rsidRDefault="006666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1D0" w:rsidRPr="00621E67" w:rsidRDefault="006666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21E67" w:rsidRDefault="006666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21E67" w:rsidRDefault="00666692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</w:t>
            </w:r>
          </w:p>
        </w:tc>
      </w:tr>
      <w:tr w:rsidR="0076086A" w:rsidRPr="00621E67" w:rsidTr="00CC1786">
        <w:trPr>
          <w:trHeight w:hRule="exact" w:val="43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Хоккей с шайбой (начальная подготовка)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6A" w:rsidRPr="00621E67" w:rsidRDefault="0076086A" w:rsidP="00621E67">
            <w:pPr>
              <w:pStyle w:val="a3"/>
              <w:rPr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</w:t>
            </w:r>
          </w:p>
        </w:tc>
      </w:tr>
      <w:tr w:rsidR="0076086A" w:rsidRPr="00621E67" w:rsidTr="00CC1786">
        <w:trPr>
          <w:trHeight w:hRule="exact" w:val="45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Хоккей с шайбой (учебно – тренировочная подготовка)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86A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6A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6A" w:rsidRPr="00621E67" w:rsidRDefault="0076086A" w:rsidP="00621E67">
            <w:pPr>
              <w:pStyle w:val="a3"/>
              <w:rPr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</w:t>
            </w:r>
          </w:p>
        </w:tc>
      </w:tr>
      <w:tr w:rsidR="0076086A" w:rsidRPr="00621E67" w:rsidTr="00CC1786">
        <w:trPr>
          <w:trHeight w:hRule="exact" w:val="45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Хоккей с шайбой (спортивное совершенствование)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6A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6A" w:rsidRPr="00621E67" w:rsidRDefault="0076086A" w:rsidP="00621E67">
            <w:pPr>
              <w:pStyle w:val="a3"/>
              <w:rPr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</w:t>
            </w:r>
          </w:p>
        </w:tc>
      </w:tr>
      <w:tr w:rsidR="0076086A" w:rsidRPr="00621E67" w:rsidTr="00CC1786">
        <w:trPr>
          <w:trHeight w:hRule="exact" w:val="45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Хоккей с шайбой (углубленная специализация)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86A" w:rsidRPr="00621E67" w:rsidRDefault="0076086A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74025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86A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86A" w:rsidRPr="00621E67" w:rsidRDefault="0076086A" w:rsidP="00621E67">
            <w:pPr>
              <w:pStyle w:val="a3"/>
              <w:rPr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</w:t>
            </w:r>
          </w:p>
        </w:tc>
      </w:tr>
      <w:tr w:rsidR="00D611D0" w:rsidRPr="00621E67" w:rsidTr="00CC1786">
        <w:trPr>
          <w:trHeight w:hRule="exact" w:val="23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21E6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1D0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1D0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1D0" w:rsidRPr="00621E67" w:rsidRDefault="0074025E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1D0" w:rsidRPr="00621E67" w:rsidRDefault="00F63698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1D0" w:rsidRPr="00621E67" w:rsidRDefault="00D611D0" w:rsidP="00621E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44D0" w:rsidRPr="00621E67" w:rsidRDefault="00C744D0" w:rsidP="00621E6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9475B9" w:rsidRDefault="00452659" w:rsidP="00621E6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Программа состоит </w:t>
      </w:r>
      <w:r>
        <w:rPr>
          <w:rFonts w:ascii="Times New Roman" w:hAnsi="Times New Roman" w:cs="Times New Roman"/>
          <w:sz w:val="18"/>
          <w:szCs w:val="18"/>
        </w:rPr>
        <w:t>из трех  независимых  модулей</w:t>
      </w:r>
      <w:r w:rsidR="009475B9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452659" w:rsidRDefault="0074025E" w:rsidP="00452659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 модуль - ОФП </w:t>
      </w:r>
    </w:p>
    <w:p w:rsidR="00452659" w:rsidRDefault="00452659" w:rsidP="00621E67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 модуль - Базовый (Хоккей с шайбой)</w:t>
      </w:r>
    </w:p>
    <w:p w:rsidR="00C744D0" w:rsidRPr="00621E67" w:rsidRDefault="00C744D0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Весь учебный процесс обучения игре  «Хоккей с шайбой» разделен на 4 периода, учитывается возраст детей (с 8 лет), их </w:t>
      </w:r>
      <w:r w:rsidRPr="00621E67">
        <w:rPr>
          <w:rFonts w:ascii="Times New Roman" w:hAnsi="Times New Roman" w:cs="Times New Roman"/>
          <w:color w:val="000000"/>
          <w:spacing w:val="2"/>
          <w:sz w:val="18"/>
          <w:szCs w:val="18"/>
        </w:rPr>
        <w:t>способнос</w:t>
      </w:r>
      <w:r w:rsidR="00452659">
        <w:rPr>
          <w:rFonts w:ascii="Times New Roman" w:hAnsi="Times New Roman" w:cs="Times New Roman"/>
          <w:color w:val="000000"/>
          <w:spacing w:val="2"/>
          <w:sz w:val="18"/>
          <w:szCs w:val="18"/>
        </w:rPr>
        <w:t>ти, общая физическая  подготовка</w:t>
      </w:r>
    </w:p>
    <w:p w:rsidR="00C744D0" w:rsidRPr="00511504" w:rsidRDefault="00CB2BE7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="00452659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1- </w:t>
      </w:r>
      <w:proofErr w:type="spellStart"/>
      <w:r w:rsidR="00452659">
        <w:rPr>
          <w:rFonts w:ascii="Times New Roman" w:hAnsi="Times New Roman" w:cs="Times New Roman"/>
          <w:color w:val="000000"/>
          <w:spacing w:val="6"/>
          <w:sz w:val="18"/>
          <w:szCs w:val="18"/>
        </w:rPr>
        <w:t>ы</w:t>
      </w:r>
      <w:r w:rsidRPr="00621E67">
        <w:rPr>
          <w:rFonts w:ascii="Times New Roman" w:hAnsi="Times New Roman" w:cs="Times New Roman"/>
          <w:color w:val="000000"/>
          <w:spacing w:val="6"/>
          <w:sz w:val="18"/>
          <w:szCs w:val="18"/>
        </w:rPr>
        <w:t>й</w:t>
      </w:r>
      <w:proofErr w:type="spellEnd"/>
      <w:r w:rsidRPr="00621E67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="00C744D0" w:rsidRPr="00621E67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   год     -     начальная     подготовка     спортсменов     -     этап</w:t>
      </w:r>
      <w:r w:rsidR="00511504">
        <w:rPr>
          <w:rFonts w:ascii="Times New Roman" w:hAnsi="Times New Roman" w:cs="Times New Roman"/>
          <w:sz w:val="18"/>
          <w:szCs w:val="18"/>
        </w:rPr>
        <w:t xml:space="preserve"> </w:t>
      </w:r>
      <w:r w:rsidR="00C744D0" w:rsidRPr="00621E67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первоначального обучения хоккеистов; </w:t>
      </w:r>
    </w:p>
    <w:p w:rsidR="00C744D0" w:rsidRPr="00621E67" w:rsidRDefault="00452659" w:rsidP="00621E67">
      <w:pPr>
        <w:pStyle w:val="a3"/>
        <w:rPr>
          <w:rFonts w:ascii="Times New Roman" w:hAnsi="Times New Roman" w:cs="Times New Roman"/>
          <w:color w:val="000000"/>
          <w:spacing w:val="5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2</w:t>
      </w:r>
      <w:r w:rsidR="00CB2BE7" w:rsidRPr="00621E67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– </w:t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>ой</w:t>
      </w:r>
      <w:r w:rsidR="00CB2BE7" w:rsidRPr="00621E67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="00C744D0" w:rsidRPr="00621E67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год  -  подготовка спортсменов-хоккеистов - этап </w:t>
      </w:r>
      <w:r w:rsidR="00CB2BE7" w:rsidRPr="00621E67">
        <w:rPr>
          <w:rFonts w:ascii="Times New Roman" w:hAnsi="Times New Roman" w:cs="Times New Roman"/>
          <w:color w:val="000000"/>
          <w:spacing w:val="5"/>
          <w:sz w:val="18"/>
          <w:szCs w:val="18"/>
        </w:rPr>
        <w:t>учебно – тренировочной работы</w:t>
      </w:r>
      <w:r w:rsidR="00C744D0" w:rsidRPr="00621E67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, работа в команде; </w:t>
      </w:r>
    </w:p>
    <w:p w:rsidR="00C744D0" w:rsidRDefault="00452659" w:rsidP="00621E67">
      <w:pPr>
        <w:pStyle w:val="a3"/>
        <w:rPr>
          <w:rFonts w:ascii="Times New Roman" w:hAnsi="Times New Roman" w:cs="Times New Roman"/>
          <w:color w:val="000000"/>
          <w:spacing w:val="5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3 – </w:t>
      </w:r>
      <w:proofErr w:type="spellStart"/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>и</w:t>
      </w:r>
      <w:r w:rsidR="00CB2BE7" w:rsidRPr="00621E67">
        <w:rPr>
          <w:rFonts w:ascii="Times New Roman" w:hAnsi="Times New Roman" w:cs="Times New Roman"/>
          <w:color w:val="000000"/>
          <w:spacing w:val="5"/>
          <w:sz w:val="18"/>
          <w:szCs w:val="18"/>
        </w:rPr>
        <w:t>й</w:t>
      </w:r>
      <w:proofErr w:type="spellEnd"/>
      <w:r w:rsidR="00CB2BE7" w:rsidRPr="00621E67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год - </w:t>
      </w:r>
      <w:r w:rsidR="00C744D0" w:rsidRPr="00621E67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совершенствование спортсменов- хоккеистов</w:t>
      </w:r>
      <w:r w:rsidR="00CB2BE7" w:rsidRPr="00621E67">
        <w:rPr>
          <w:rFonts w:ascii="Times New Roman" w:hAnsi="Times New Roman" w:cs="Times New Roman"/>
          <w:color w:val="000000"/>
          <w:spacing w:val="5"/>
          <w:sz w:val="18"/>
          <w:szCs w:val="18"/>
        </w:rPr>
        <w:t>.</w:t>
      </w:r>
    </w:p>
    <w:p w:rsidR="00452659" w:rsidRPr="00621E67" w:rsidRDefault="00452659" w:rsidP="00621E6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>3 модуль - Углубленная специализация</w:t>
      </w:r>
    </w:p>
    <w:p w:rsidR="00C744D0" w:rsidRDefault="00452659" w:rsidP="00621E67">
      <w:pPr>
        <w:pStyle w:val="a3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1,2 </w:t>
      </w:r>
      <w:r w:rsidR="00C744D0" w:rsidRPr="00621E6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года - эт</w:t>
      </w:r>
      <w:r w:rsidR="00CB2BE7" w:rsidRPr="00621E6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ап углубленной специализации </w:t>
      </w:r>
      <w:r w:rsidR="00CB2BE7" w:rsidRPr="00621E67">
        <w:rPr>
          <w:rFonts w:ascii="Times New Roman" w:hAnsi="Times New Roman" w:cs="Times New Roman"/>
          <w:color w:val="000000"/>
          <w:spacing w:val="5"/>
          <w:sz w:val="18"/>
          <w:szCs w:val="18"/>
        </w:rPr>
        <w:t>спортсменов- хоккеистов</w:t>
      </w:r>
      <w:r w:rsidR="00C744D0" w:rsidRPr="00621E67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. </w:t>
      </w:r>
    </w:p>
    <w:p w:rsidR="00E03768" w:rsidRPr="00CC1786" w:rsidRDefault="0074025E" w:rsidP="00CC1786">
      <w:pPr>
        <w:pStyle w:val="a3"/>
        <w:rPr>
          <w:rFonts w:ascii="Times New Roman" w:hAnsi="Times New Roman" w:cs="Times New Roman"/>
          <w:sz w:val="18"/>
          <w:szCs w:val="18"/>
        </w:rPr>
      </w:pPr>
      <w:r w:rsidRPr="00621E67">
        <w:rPr>
          <w:rFonts w:ascii="Times New Roman" w:eastAsia="Times New Roman" w:hAnsi="Times New Roman" w:cs="Times New Roman"/>
          <w:sz w:val="18"/>
          <w:szCs w:val="18"/>
        </w:rPr>
        <w:t xml:space="preserve">Основной формой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21E67">
        <w:rPr>
          <w:rFonts w:ascii="Times New Roman" w:eastAsia="Times New Roman" w:hAnsi="Times New Roman" w:cs="Times New Roman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ганизации занятий </w:t>
      </w:r>
      <w:r w:rsidRPr="00621E67">
        <w:rPr>
          <w:rFonts w:ascii="Times New Roman" w:eastAsia="Times New Roman" w:hAnsi="Times New Roman" w:cs="Times New Roman"/>
          <w:sz w:val="18"/>
          <w:szCs w:val="18"/>
        </w:rPr>
        <w:t xml:space="preserve">являются групповые и индивидуальные занятия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4025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Занятия  проводятся по 40</w:t>
      </w:r>
      <w:r w:rsidRPr="00621E67">
        <w:rPr>
          <w:rFonts w:ascii="Times New Roman" w:hAnsi="Times New Roman" w:cs="Times New Roman"/>
          <w:sz w:val="18"/>
          <w:szCs w:val="18"/>
        </w:rPr>
        <w:t xml:space="preserve"> минут.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4D0" w:rsidRPr="00621E67">
        <w:rPr>
          <w:rFonts w:ascii="Times New Roman" w:hAnsi="Times New Roman" w:cs="Times New Roman"/>
          <w:color w:val="000000"/>
          <w:spacing w:val="3"/>
          <w:sz w:val="18"/>
          <w:szCs w:val="18"/>
        </w:rPr>
        <w:t>Программа обязательно заканчивается зачетом по теоретическому и практическому курсу</w:t>
      </w:r>
      <w:r w:rsidR="00CB2BE7" w:rsidRPr="00621E67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за каждый год обучения</w:t>
      </w:r>
      <w:r w:rsidR="00C744D0" w:rsidRPr="00621E67">
        <w:rPr>
          <w:rFonts w:ascii="Times New Roman" w:hAnsi="Times New Roman" w:cs="Times New Roman"/>
          <w:color w:val="000000"/>
          <w:spacing w:val="3"/>
          <w:sz w:val="18"/>
          <w:szCs w:val="18"/>
        </w:rPr>
        <w:t>.</w:t>
      </w:r>
    </w:p>
    <w:p w:rsidR="00E03768" w:rsidRPr="0084392C" w:rsidRDefault="00E03768" w:rsidP="00706D79">
      <w:pPr>
        <w:rPr>
          <w:rFonts w:ascii="Georgia" w:hAnsi="Georgia"/>
        </w:rPr>
      </w:pPr>
    </w:p>
    <w:sectPr w:rsidR="00E03768" w:rsidRPr="0084392C" w:rsidSect="00CC1786">
      <w:pgSz w:w="11906" w:h="16838"/>
      <w:pgMar w:top="284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7BCE"/>
    <w:multiLevelType w:val="hybridMultilevel"/>
    <w:tmpl w:val="6E8C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594D"/>
    <w:multiLevelType w:val="hybridMultilevel"/>
    <w:tmpl w:val="630C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70E8"/>
    <w:multiLevelType w:val="singleLevel"/>
    <w:tmpl w:val="ACB65F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3F891BC9"/>
    <w:multiLevelType w:val="hybridMultilevel"/>
    <w:tmpl w:val="6E8C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5ECD"/>
    <w:multiLevelType w:val="hybridMultilevel"/>
    <w:tmpl w:val="E85C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73F4B"/>
    <w:multiLevelType w:val="hybridMultilevel"/>
    <w:tmpl w:val="AE404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compat>
    <w:useFELayout/>
  </w:compat>
  <w:rsids>
    <w:rsidRoot w:val="00232228"/>
    <w:rsid w:val="00000FA5"/>
    <w:rsid w:val="00006DEA"/>
    <w:rsid w:val="000230F2"/>
    <w:rsid w:val="000246EA"/>
    <w:rsid w:val="00055F64"/>
    <w:rsid w:val="00067B74"/>
    <w:rsid w:val="00080CC9"/>
    <w:rsid w:val="00093ADE"/>
    <w:rsid w:val="00107E03"/>
    <w:rsid w:val="00126679"/>
    <w:rsid w:val="001270E6"/>
    <w:rsid w:val="0013545A"/>
    <w:rsid w:val="00166879"/>
    <w:rsid w:val="00171CB5"/>
    <w:rsid w:val="00187DC9"/>
    <w:rsid w:val="001A776E"/>
    <w:rsid w:val="001A7A1D"/>
    <w:rsid w:val="001B5381"/>
    <w:rsid w:val="001D0244"/>
    <w:rsid w:val="001D3CDA"/>
    <w:rsid w:val="001F35D0"/>
    <w:rsid w:val="00213E55"/>
    <w:rsid w:val="002172C4"/>
    <w:rsid w:val="00221011"/>
    <w:rsid w:val="0022412E"/>
    <w:rsid w:val="00232228"/>
    <w:rsid w:val="0023631A"/>
    <w:rsid w:val="00246E65"/>
    <w:rsid w:val="00256B4A"/>
    <w:rsid w:val="0026186C"/>
    <w:rsid w:val="002664DF"/>
    <w:rsid w:val="00271423"/>
    <w:rsid w:val="002751A4"/>
    <w:rsid w:val="00291CB4"/>
    <w:rsid w:val="0029202C"/>
    <w:rsid w:val="00293FCA"/>
    <w:rsid w:val="002B0150"/>
    <w:rsid w:val="002C7DF8"/>
    <w:rsid w:val="003408EB"/>
    <w:rsid w:val="00382230"/>
    <w:rsid w:val="003904A3"/>
    <w:rsid w:val="003A1415"/>
    <w:rsid w:val="003A15AB"/>
    <w:rsid w:val="003F06E2"/>
    <w:rsid w:val="003F7EB6"/>
    <w:rsid w:val="00407C7D"/>
    <w:rsid w:val="00416755"/>
    <w:rsid w:val="00436A3B"/>
    <w:rsid w:val="00446A42"/>
    <w:rsid w:val="00452659"/>
    <w:rsid w:val="004969F5"/>
    <w:rsid w:val="004B648F"/>
    <w:rsid w:val="004D0972"/>
    <w:rsid w:val="004D3753"/>
    <w:rsid w:val="004F1734"/>
    <w:rsid w:val="00511504"/>
    <w:rsid w:val="00536564"/>
    <w:rsid w:val="00594074"/>
    <w:rsid w:val="005A1661"/>
    <w:rsid w:val="005A6289"/>
    <w:rsid w:val="005A7783"/>
    <w:rsid w:val="005C0E39"/>
    <w:rsid w:val="005F0449"/>
    <w:rsid w:val="00606F6C"/>
    <w:rsid w:val="00621E67"/>
    <w:rsid w:val="006253A3"/>
    <w:rsid w:val="00634CE0"/>
    <w:rsid w:val="00642C88"/>
    <w:rsid w:val="00644C47"/>
    <w:rsid w:val="00653AE6"/>
    <w:rsid w:val="00666692"/>
    <w:rsid w:val="00685F4B"/>
    <w:rsid w:val="00686914"/>
    <w:rsid w:val="0069080D"/>
    <w:rsid w:val="006B6F79"/>
    <w:rsid w:val="006E1192"/>
    <w:rsid w:val="00706D79"/>
    <w:rsid w:val="00721DB5"/>
    <w:rsid w:val="0074025E"/>
    <w:rsid w:val="0076086A"/>
    <w:rsid w:val="0076670A"/>
    <w:rsid w:val="007817A7"/>
    <w:rsid w:val="00783011"/>
    <w:rsid w:val="0079094E"/>
    <w:rsid w:val="007925C6"/>
    <w:rsid w:val="00793E71"/>
    <w:rsid w:val="007A2273"/>
    <w:rsid w:val="007A52F7"/>
    <w:rsid w:val="007A609E"/>
    <w:rsid w:val="007B1B0F"/>
    <w:rsid w:val="007C5E8A"/>
    <w:rsid w:val="00836ECA"/>
    <w:rsid w:val="008406C8"/>
    <w:rsid w:val="0084392C"/>
    <w:rsid w:val="00845B38"/>
    <w:rsid w:val="00877194"/>
    <w:rsid w:val="008A4E44"/>
    <w:rsid w:val="008B6A6B"/>
    <w:rsid w:val="008D2994"/>
    <w:rsid w:val="00927B2B"/>
    <w:rsid w:val="00940240"/>
    <w:rsid w:val="00944AEB"/>
    <w:rsid w:val="009475B9"/>
    <w:rsid w:val="00950C31"/>
    <w:rsid w:val="009515FC"/>
    <w:rsid w:val="009634F1"/>
    <w:rsid w:val="00977A02"/>
    <w:rsid w:val="00986B8D"/>
    <w:rsid w:val="00991698"/>
    <w:rsid w:val="00995C4E"/>
    <w:rsid w:val="009B4768"/>
    <w:rsid w:val="009D016B"/>
    <w:rsid w:val="009F5C32"/>
    <w:rsid w:val="00A011F1"/>
    <w:rsid w:val="00A04D90"/>
    <w:rsid w:val="00A24CB3"/>
    <w:rsid w:val="00A37D07"/>
    <w:rsid w:val="00A60D11"/>
    <w:rsid w:val="00A60FC2"/>
    <w:rsid w:val="00A61660"/>
    <w:rsid w:val="00A67753"/>
    <w:rsid w:val="00A7129F"/>
    <w:rsid w:val="00A7759F"/>
    <w:rsid w:val="00A86E3F"/>
    <w:rsid w:val="00A9661F"/>
    <w:rsid w:val="00AC39F2"/>
    <w:rsid w:val="00AF52CC"/>
    <w:rsid w:val="00B17B3E"/>
    <w:rsid w:val="00B535CE"/>
    <w:rsid w:val="00B61430"/>
    <w:rsid w:val="00B63387"/>
    <w:rsid w:val="00B67BFF"/>
    <w:rsid w:val="00BC54D1"/>
    <w:rsid w:val="00BD3EB0"/>
    <w:rsid w:val="00BF5843"/>
    <w:rsid w:val="00C011AF"/>
    <w:rsid w:val="00C15067"/>
    <w:rsid w:val="00C20F1E"/>
    <w:rsid w:val="00C22C0A"/>
    <w:rsid w:val="00C454FC"/>
    <w:rsid w:val="00C462E8"/>
    <w:rsid w:val="00C659DE"/>
    <w:rsid w:val="00C744D0"/>
    <w:rsid w:val="00CB2BE7"/>
    <w:rsid w:val="00CB7667"/>
    <w:rsid w:val="00CC1786"/>
    <w:rsid w:val="00CC1B2A"/>
    <w:rsid w:val="00CC6F06"/>
    <w:rsid w:val="00CD70B3"/>
    <w:rsid w:val="00CF6CA4"/>
    <w:rsid w:val="00D16EEF"/>
    <w:rsid w:val="00D4194B"/>
    <w:rsid w:val="00D611D0"/>
    <w:rsid w:val="00D62740"/>
    <w:rsid w:val="00D66EB1"/>
    <w:rsid w:val="00D948C4"/>
    <w:rsid w:val="00DA08DD"/>
    <w:rsid w:val="00DA09B0"/>
    <w:rsid w:val="00DB48A0"/>
    <w:rsid w:val="00DC1E48"/>
    <w:rsid w:val="00DD46C1"/>
    <w:rsid w:val="00E03426"/>
    <w:rsid w:val="00E03768"/>
    <w:rsid w:val="00E07EFB"/>
    <w:rsid w:val="00E4723E"/>
    <w:rsid w:val="00E62531"/>
    <w:rsid w:val="00E67905"/>
    <w:rsid w:val="00E82C46"/>
    <w:rsid w:val="00E8310F"/>
    <w:rsid w:val="00E866C7"/>
    <w:rsid w:val="00E942B6"/>
    <w:rsid w:val="00F02E54"/>
    <w:rsid w:val="00F27971"/>
    <w:rsid w:val="00F43509"/>
    <w:rsid w:val="00F63698"/>
    <w:rsid w:val="00F7057C"/>
    <w:rsid w:val="00FD0422"/>
    <w:rsid w:val="00FE2A0E"/>
    <w:rsid w:val="00FE3D41"/>
    <w:rsid w:val="00FF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8"/>
  </w:style>
  <w:style w:type="paragraph" w:styleId="2">
    <w:name w:val="heading 2"/>
    <w:basedOn w:val="a"/>
    <w:next w:val="a"/>
    <w:link w:val="20"/>
    <w:qFormat/>
    <w:rsid w:val="006B6F79"/>
    <w:pPr>
      <w:keepNext/>
      <w:spacing w:after="0" w:line="240" w:lineRule="auto"/>
      <w:ind w:firstLine="567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CC9"/>
    <w:pPr>
      <w:spacing w:after="0" w:line="240" w:lineRule="auto"/>
    </w:pPr>
  </w:style>
  <w:style w:type="paragraph" w:styleId="a4">
    <w:name w:val="Normal (Web)"/>
    <w:basedOn w:val="a"/>
    <w:rsid w:val="00B6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B6F7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6B6F7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B6F79"/>
    <w:rPr>
      <w:rFonts w:ascii="Times New Roman" w:eastAsia="Times New Roman" w:hAnsi="Times New Roman" w:cs="Times New Roman"/>
      <w:caps/>
      <w:sz w:val="28"/>
      <w:szCs w:val="20"/>
    </w:rPr>
  </w:style>
  <w:style w:type="paragraph" w:styleId="a5">
    <w:name w:val="Body Text Indent"/>
    <w:basedOn w:val="a"/>
    <w:link w:val="a6"/>
    <w:semiHidden/>
    <w:rsid w:val="006B6F7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B6F7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A7129F"/>
    <w:pPr>
      <w:ind w:left="720"/>
      <w:contextualSpacing/>
    </w:pPr>
  </w:style>
  <w:style w:type="paragraph" w:styleId="a8">
    <w:name w:val="Subtitle"/>
    <w:basedOn w:val="a"/>
    <w:link w:val="a9"/>
    <w:qFormat/>
    <w:rsid w:val="000246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9">
    <w:name w:val="Подзаголовок Знак"/>
    <w:basedOn w:val="a0"/>
    <w:link w:val="a8"/>
    <w:rsid w:val="000246E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FFBA-A4E5-4B66-A39A-6B902C47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Директор</cp:lastModifiedBy>
  <cp:revision>93</cp:revision>
  <cp:lastPrinted>2016-02-11T07:06:00Z</cp:lastPrinted>
  <dcterms:created xsi:type="dcterms:W3CDTF">2009-12-23T13:25:00Z</dcterms:created>
  <dcterms:modified xsi:type="dcterms:W3CDTF">2018-10-01T11:08:00Z</dcterms:modified>
</cp:coreProperties>
</file>