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EC" w:rsidRPr="002B60EC" w:rsidRDefault="002B60EC" w:rsidP="002B60E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0EC">
        <w:rPr>
          <w:rFonts w:ascii="Times New Roman" w:hAnsi="Times New Roman" w:cs="Times New Roman"/>
          <w:b/>
          <w:sz w:val="28"/>
          <w:szCs w:val="28"/>
        </w:rPr>
        <w:t>Декоративная композиция</w:t>
      </w:r>
    </w:p>
    <w:p w:rsidR="002B60EC" w:rsidRPr="002B60EC" w:rsidRDefault="002B60EC" w:rsidP="002B60E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B60EC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2B60EC" w:rsidRPr="002B60EC" w:rsidRDefault="002B60EC" w:rsidP="002B60EC">
      <w:pPr>
        <w:jc w:val="center"/>
        <w:rPr>
          <w:rFonts w:ascii="Adine Kirnberg" w:hAnsi="Adine Kirnberg"/>
          <w:b/>
          <w:sz w:val="96"/>
        </w:rPr>
      </w:pPr>
      <w:r>
        <w:rPr>
          <w:rFonts w:ascii="Times New Roman" w:hAnsi="Times New Roman" w:cs="Times New Roman"/>
          <w:b/>
          <w:sz w:val="96"/>
        </w:rPr>
        <w:t>«</w:t>
      </w:r>
      <w:r>
        <w:rPr>
          <w:rFonts w:ascii="Adine Kirnberg" w:hAnsi="Adine Kirnberg"/>
          <w:b/>
          <w:sz w:val="96"/>
        </w:rPr>
        <w:t>Папье-маше</w:t>
      </w:r>
      <w:r>
        <w:rPr>
          <w:rFonts w:ascii="Times New Roman" w:hAnsi="Times New Roman" w:cs="Times New Roman"/>
          <w:b/>
          <w:sz w:val="96"/>
        </w:rPr>
        <w:t>»</w:t>
      </w:r>
    </w:p>
    <w:p w:rsidR="00482515" w:rsidRPr="00482515" w:rsidRDefault="00482515" w:rsidP="0048251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7395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="002B60EC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 26 октября по 2 ноября)</w:t>
      </w:r>
      <w:r w:rsidRPr="0048739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Составить эскиз </w:t>
      </w:r>
      <w:r w:rsidRPr="00487395">
        <w:rPr>
          <w:rFonts w:ascii="Times New Roman" w:hAnsi="Times New Roman" w:cs="Times New Roman"/>
          <w:sz w:val="28"/>
          <w:szCs w:val="28"/>
        </w:rPr>
        <w:t xml:space="preserve">(Формат А3) </w:t>
      </w:r>
      <w:r>
        <w:rPr>
          <w:rFonts w:ascii="Times New Roman" w:hAnsi="Times New Roman" w:cs="Times New Roman"/>
          <w:sz w:val="28"/>
          <w:szCs w:val="28"/>
        </w:rPr>
        <w:t xml:space="preserve"> росписи тарелки (из папье-маше)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82515">
        <w:rPr>
          <w:rFonts w:ascii="Times New Roman" w:hAnsi="Times New Roman" w:cs="Times New Roman"/>
          <w:sz w:val="28"/>
          <w:szCs w:val="28"/>
        </w:rPr>
        <w:t>Подобрать подходящие к эскизу салфетки с узором для декупажа.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515">
        <w:rPr>
          <w:rFonts w:ascii="Times New Roman" w:hAnsi="Times New Roman" w:cs="Times New Roman"/>
          <w:color w:val="FF0000"/>
          <w:sz w:val="28"/>
          <w:szCs w:val="28"/>
        </w:rPr>
        <w:t>Для тех, кто не доделал тарелки в технике папье-маше: доделать, после высыхания – загрунтовать белой краской в 2 слоя!</w:t>
      </w:r>
    </w:p>
    <w:p w:rsidR="00482515" w:rsidRDefault="00482515" w:rsidP="004825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7395">
        <w:rPr>
          <w:rFonts w:ascii="Times New Roman" w:hAnsi="Times New Roman" w:cs="Times New Roman"/>
          <w:b/>
          <w:i/>
          <w:sz w:val="28"/>
          <w:szCs w:val="28"/>
        </w:rPr>
        <w:t>Пример:</w:t>
      </w:r>
    </w:p>
    <w:p w:rsidR="00482515" w:rsidRDefault="00482515" w:rsidP="00827F5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55420" cy="1487292"/>
            <wp:effectExtent l="19050" t="0" r="0" b="0"/>
            <wp:docPr id="6" name="Рисунок 4" descr="https://podelkiruchkami.ru/wp-content/uploads/2018/06/word-image-3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odelkiruchkami.ru/wp-content/uploads/2018/06/word-image-33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414" t="17949" r="49652" b="2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938" cy="1488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28775" cy="1507483"/>
            <wp:effectExtent l="19050" t="0" r="9525" b="0"/>
            <wp:docPr id="7" name="Рисунок 7" descr="https://cs2.livemaster.ru/storage/1b/d3/782d10de01f1f22ebc91b49e76pl--materialy-dlya-tvorchestva-salfetki-dlya-dekupazha-4vida-a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s2.livemaster.ru/storage/1b/d3/782d10de01f1f22ebc91b49e76pl--materialy-dlya-tvorchestva-salfetki-dlya-dekupazha-4vida-ap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90" t="1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07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609725" cy="1576013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502" t="6772" r="2283" b="8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76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515" w:rsidRDefault="00482515" w:rsidP="004825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Тарелка (папье-маше), салфетка, эскиз росписи</w:t>
      </w:r>
    </w:p>
    <w:p w:rsidR="002B60EC" w:rsidRPr="00482515" w:rsidRDefault="002B60EC" w:rsidP="002B60E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7395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="009F24C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9F24C7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9 ноября)</w:t>
      </w:r>
      <w:r w:rsidRPr="0048739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Перекрываем тарелку цветом согласно разработанному </w:t>
      </w:r>
      <w:r w:rsidR="009F24C7">
        <w:rPr>
          <w:rFonts w:ascii="Times New Roman" w:hAnsi="Times New Roman" w:cs="Times New Roman"/>
          <w:sz w:val="28"/>
          <w:szCs w:val="28"/>
        </w:rPr>
        <w:t>эскизу, выполняем роспись. Оставляем тарелку сохнуть.</w:t>
      </w:r>
    </w:p>
    <w:p w:rsidR="009F24C7" w:rsidRDefault="002B60EC" w:rsidP="00827F5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7395">
        <w:rPr>
          <w:rFonts w:ascii="Times New Roman" w:hAnsi="Times New Roman" w:cs="Times New Roman"/>
          <w:b/>
          <w:i/>
          <w:sz w:val="28"/>
          <w:szCs w:val="28"/>
        </w:rPr>
        <w:t>Пример:</w:t>
      </w:r>
    </w:p>
    <w:p w:rsidR="00827F52" w:rsidRDefault="00827F52" w:rsidP="00827F5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7F52">
        <w:rPr>
          <w:rFonts w:ascii="Times New Roman" w:hAnsi="Times New Roman" w:cs="Times New Roman"/>
          <w:b/>
          <w:i/>
          <w:sz w:val="28"/>
          <w:szCs w:val="28"/>
        </w:rPr>
        <w:drawing>
          <wp:inline distT="0" distB="0" distL="0" distR="0">
            <wp:extent cx="1752600" cy="1752600"/>
            <wp:effectExtent l="19050" t="0" r="0" b="0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0EC" w:rsidRDefault="002B60EC" w:rsidP="002B60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7F52" w:rsidRPr="00827F52" w:rsidRDefault="009F24C7" w:rsidP="00827F5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7F5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proofErr w:type="gramStart"/>
      <w:r w:rsidRPr="00827F52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827F52">
        <w:rPr>
          <w:rFonts w:ascii="Times New Roman" w:hAnsi="Times New Roman" w:cs="Times New Roman"/>
          <w:b/>
          <w:sz w:val="28"/>
          <w:szCs w:val="28"/>
          <w:u w:val="single"/>
        </w:rPr>
        <w:t>16 ноября):</w:t>
      </w:r>
      <w:r w:rsidRPr="00827F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7F52" w:rsidRPr="00827F52" w:rsidRDefault="009F24C7" w:rsidP="00827F52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27F52">
        <w:rPr>
          <w:rFonts w:ascii="Times New Roman" w:hAnsi="Times New Roman" w:cs="Times New Roman"/>
          <w:sz w:val="28"/>
          <w:szCs w:val="28"/>
        </w:rPr>
        <w:t xml:space="preserve">Вырезаем из салфетки нужный элемент. </w:t>
      </w:r>
    </w:p>
    <w:p w:rsidR="00827F52" w:rsidRPr="00827F52" w:rsidRDefault="009F24C7" w:rsidP="00827F52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27F52">
        <w:rPr>
          <w:rFonts w:ascii="Times New Roman" w:hAnsi="Times New Roman" w:cs="Times New Roman"/>
          <w:sz w:val="28"/>
          <w:szCs w:val="28"/>
        </w:rPr>
        <w:t xml:space="preserve">Отделяем у салфетки верхний слой </w:t>
      </w:r>
      <w:r w:rsidRPr="00827F52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827F52" w:rsidRPr="00827F52">
        <w:rPr>
          <w:rFonts w:ascii="Times New Roman" w:hAnsi="Times New Roman" w:cs="Times New Roman"/>
          <w:color w:val="FF0000"/>
          <w:sz w:val="28"/>
          <w:szCs w:val="28"/>
        </w:rPr>
        <w:t>Аккуратно</w:t>
      </w:r>
      <w:r w:rsidRPr="00827F52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827F52" w:rsidRPr="00827F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27F52">
        <w:rPr>
          <w:rFonts w:ascii="Times New Roman" w:hAnsi="Times New Roman" w:cs="Times New Roman"/>
          <w:color w:val="FF0000"/>
          <w:sz w:val="28"/>
          <w:szCs w:val="28"/>
        </w:rPr>
        <w:t>он очень тонкий!).</w:t>
      </w:r>
      <w:r w:rsidRPr="00827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4C7" w:rsidRPr="00827F52" w:rsidRDefault="009F24C7" w:rsidP="00827F52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27F52">
        <w:rPr>
          <w:rFonts w:ascii="Times New Roman" w:hAnsi="Times New Roman" w:cs="Times New Roman"/>
          <w:sz w:val="28"/>
          <w:szCs w:val="28"/>
        </w:rPr>
        <w:t xml:space="preserve">Прикладываем </w:t>
      </w:r>
      <w:r w:rsidR="00827F52">
        <w:rPr>
          <w:rFonts w:ascii="Times New Roman" w:hAnsi="Times New Roman" w:cs="Times New Roman"/>
          <w:sz w:val="28"/>
          <w:szCs w:val="28"/>
        </w:rPr>
        <w:t xml:space="preserve">салфетку </w:t>
      </w:r>
      <w:r w:rsidRPr="00827F52">
        <w:rPr>
          <w:rFonts w:ascii="Times New Roman" w:hAnsi="Times New Roman" w:cs="Times New Roman"/>
          <w:sz w:val="28"/>
          <w:szCs w:val="28"/>
        </w:rPr>
        <w:t>к тарелке лицевой стороной вверх. Клеем ПВА мягкой кисточкой проходимся поверх салфетки</w:t>
      </w:r>
      <w:r w:rsidR="00827F52" w:rsidRPr="00827F52">
        <w:rPr>
          <w:rFonts w:ascii="Times New Roman" w:hAnsi="Times New Roman" w:cs="Times New Roman"/>
          <w:sz w:val="28"/>
          <w:szCs w:val="28"/>
        </w:rPr>
        <w:t>, выгоняя воздух.</w:t>
      </w:r>
    </w:p>
    <w:p w:rsidR="00827F52" w:rsidRPr="00827F52" w:rsidRDefault="00827F52" w:rsidP="00827F52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Даём высохнуть.</w:t>
      </w:r>
    </w:p>
    <w:p w:rsidR="00827F52" w:rsidRPr="00827F52" w:rsidRDefault="00827F52" w:rsidP="00827F52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Готовую работу, после высыхания пожеланию можно перекрыть акриловым лаком.</w:t>
      </w:r>
    </w:p>
    <w:p w:rsidR="009F24C7" w:rsidRDefault="00827F52" w:rsidP="002B60EC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673678" cy="1096394"/>
            <wp:effectExtent l="19050" t="0" r="2722" b="0"/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916" cy="109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400175" cy="958015"/>
            <wp:effectExtent l="19050" t="0" r="9525" b="0"/>
            <wp:docPr id="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5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4C7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496051" cy="1076325"/>
            <wp:effectExtent l="19050" t="0" r="8899" b="0"/>
            <wp:docPr id="1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433" cy="107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0EC" w:rsidRDefault="002B60EC" w:rsidP="002B60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885950" cy="1846453"/>
            <wp:effectExtent l="19050" t="0" r="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502" t="6772" r="2283" b="8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46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0EC" w:rsidRPr="00487395" w:rsidRDefault="00827F52" w:rsidP="002B60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 готовой работы.</w:t>
      </w:r>
    </w:p>
    <w:p w:rsidR="002B60EC" w:rsidRPr="00487395" w:rsidRDefault="002B60EC" w:rsidP="004825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B60EC" w:rsidRPr="00487395" w:rsidSect="004825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ine Kirnberg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52839"/>
    <w:multiLevelType w:val="hybridMultilevel"/>
    <w:tmpl w:val="A58A1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A57386"/>
    <w:multiLevelType w:val="hybridMultilevel"/>
    <w:tmpl w:val="B83EA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7395"/>
    <w:rsid w:val="000E1994"/>
    <w:rsid w:val="002B60EC"/>
    <w:rsid w:val="00482515"/>
    <w:rsid w:val="00487395"/>
    <w:rsid w:val="005431CA"/>
    <w:rsid w:val="00827F52"/>
    <w:rsid w:val="008B1032"/>
    <w:rsid w:val="00950BE3"/>
    <w:rsid w:val="009F24C7"/>
    <w:rsid w:val="00B82B41"/>
    <w:rsid w:val="00C0671F"/>
    <w:rsid w:val="00C57D71"/>
    <w:rsid w:val="00D3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3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73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319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2020-10-27T05:14:00Z</dcterms:created>
  <dcterms:modified xsi:type="dcterms:W3CDTF">2020-11-09T10:24:00Z</dcterms:modified>
</cp:coreProperties>
</file>