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97" w:rsidRPr="00BD5654" w:rsidRDefault="009A0397" w:rsidP="009A0397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9A0397" w:rsidRDefault="009A0397" w:rsidP="009A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9A0397" w:rsidRDefault="009A0397" w:rsidP="009A0397">
      <w:pPr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 на тему «Спорт».</w:t>
      </w:r>
    </w:p>
    <w:p w:rsidR="009A0397" w:rsidRDefault="009A0397" w:rsidP="009A0397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Проработка деталей фигуры, одежды.</w:t>
      </w:r>
    </w:p>
    <w:p w:rsidR="009A0397" w:rsidRDefault="009A0397" w:rsidP="009A0397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(глина, стакан с водой),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7B2C28" w:rsidRDefault="007B2C28" w:rsidP="007B2C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мелкие детали фигуры человека</w:t>
      </w:r>
      <w:r w:rsidR="0068371D">
        <w:rPr>
          <w:sz w:val="28"/>
          <w:szCs w:val="28"/>
        </w:rPr>
        <w:t xml:space="preserve"> </w:t>
      </w:r>
      <w:r w:rsidR="0068371D" w:rsidRPr="0044385B">
        <w:rPr>
          <w:rFonts w:cstheme="minorHAnsi"/>
          <w:sz w:val="28"/>
          <w:szCs w:val="28"/>
        </w:rPr>
        <w:t>(части лица, кисти фигуры человека</w:t>
      </w:r>
      <w:r>
        <w:rPr>
          <w:sz w:val="28"/>
          <w:szCs w:val="28"/>
        </w:rPr>
        <w:t>, одежды, причёски, головного убора</w:t>
      </w:r>
      <w:r w:rsidR="006837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2C28" w:rsidRDefault="007B2C28" w:rsidP="007B2C2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Соблюдать правильную последовательность в выполнении работы – от общего к частному, т.е. от большой формы к постепенной конкретизации изображаемого. </w:t>
      </w:r>
    </w:p>
    <w:p w:rsidR="007B2C28" w:rsidRDefault="007B2C28" w:rsidP="007B2C28">
      <w:pPr>
        <w:jc w:val="both"/>
        <w:rPr>
          <w:rFonts w:cstheme="minorHAnsi"/>
          <w:sz w:val="28"/>
          <w:szCs w:val="28"/>
        </w:rPr>
      </w:pPr>
      <w:r w:rsidRPr="007B2C28">
        <w:rPr>
          <w:rFonts w:cstheme="minorHAnsi"/>
          <w:sz w:val="28"/>
          <w:szCs w:val="28"/>
        </w:rPr>
        <w:t>Выполнить заглаживание поверхностей.</w:t>
      </w:r>
    </w:p>
    <w:p w:rsidR="007B2C28" w:rsidRDefault="007B2C28" w:rsidP="007B2C28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7B2C28" w:rsidRDefault="007B2C28" w:rsidP="009A0397">
      <w:pPr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C80"/>
    <w:multiLevelType w:val="hybridMultilevel"/>
    <w:tmpl w:val="787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97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71D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C28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97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17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4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7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B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2022-02-07T16:49:00Z</dcterms:created>
  <dcterms:modified xsi:type="dcterms:W3CDTF">2022-02-08T10:41:00Z</dcterms:modified>
</cp:coreProperties>
</file>