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центр детского творчества</w:t>
      </w: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План-конспект занятия</w:t>
      </w: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«Осенний портрет «Сказочный герой»</w:t>
      </w: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(Акварелька, 3 год обучения)</w:t>
      </w: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6F" w:rsidRDefault="0010186F" w:rsidP="001018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 дополнительного </w:t>
      </w:r>
    </w:p>
    <w:p w:rsidR="0010186F" w:rsidRDefault="0010186F" w:rsidP="001018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МБОУДО СЦДТ</w:t>
      </w:r>
    </w:p>
    <w:p w:rsidR="0010186F" w:rsidRDefault="0010186F" w:rsidP="0010186F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Поклонской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Светланы Александровны</w:t>
      </w:r>
    </w:p>
    <w:p w:rsidR="0010186F" w:rsidRDefault="0010186F" w:rsidP="00101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186F" w:rsidRDefault="0010186F" w:rsidP="00101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186F" w:rsidRDefault="0010186F" w:rsidP="00101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186F" w:rsidRDefault="0010186F" w:rsidP="00101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186F" w:rsidRDefault="0010186F" w:rsidP="00101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186F" w:rsidRDefault="0010186F" w:rsidP="00101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10186F" w:rsidRDefault="0010186F" w:rsidP="001018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4018A5" w:rsidRDefault="004018A5" w:rsidP="004018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Акварелька 3 г/о</w:t>
      </w:r>
    </w:p>
    <w:p w:rsidR="004018A5" w:rsidRDefault="004018A5" w:rsidP="004018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</w:p>
    <w:p w:rsidR="004018A5" w:rsidRDefault="004018A5" w:rsidP="00401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Осенний портрет «Сказочный герой».</w:t>
      </w:r>
    </w:p>
    <w:p w:rsidR="004018A5" w:rsidRDefault="004018A5" w:rsidP="00401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8A5" w:rsidRDefault="004018A5" w:rsidP="0040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выполнить композицию портрета в теплых цветах.</w:t>
      </w:r>
    </w:p>
    <w:p w:rsidR="004018A5" w:rsidRDefault="004018A5" w:rsidP="0040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8A5" w:rsidRDefault="004018A5" w:rsidP="004018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   -</w:t>
      </w:r>
      <w:r w:rsidRPr="004018A5">
        <w:rPr>
          <w:rFonts w:ascii="Times New Roman" w:hAnsi="Times New Roman" w:cs="Times New Roman"/>
          <w:sz w:val="24"/>
          <w:szCs w:val="24"/>
        </w:rPr>
        <w:t>рассмотреть</w:t>
      </w:r>
      <w:r>
        <w:rPr>
          <w:rFonts w:ascii="Times New Roman" w:hAnsi="Times New Roman" w:cs="Times New Roman"/>
          <w:sz w:val="24"/>
          <w:szCs w:val="24"/>
        </w:rPr>
        <w:t xml:space="preserve">принципы построения портрета, </w:t>
      </w:r>
    </w:p>
    <w:p w:rsidR="004018A5" w:rsidRDefault="004018A5" w:rsidP="004018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-</w:t>
      </w:r>
      <w:r>
        <w:rPr>
          <w:rFonts w:ascii="Times New Roman" w:hAnsi="Times New Roman" w:cs="Times New Roman"/>
          <w:sz w:val="24"/>
          <w:szCs w:val="24"/>
        </w:rPr>
        <w:t xml:space="preserve"> закрепить последовательность выполнения портрета;</w:t>
      </w:r>
    </w:p>
    <w:p w:rsidR="004018A5" w:rsidRDefault="004018A5" w:rsidP="004018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-</w:t>
      </w:r>
      <w:r>
        <w:rPr>
          <w:rFonts w:ascii="Times New Roman" w:hAnsi="Times New Roman" w:cs="Times New Roman"/>
          <w:sz w:val="24"/>
          <w:szCs w:val="24"/>
        </w:rPr>
        <w:t xml:space="preserve"> закрепить понятие «теплые цвета»</w:t>
      </w:r>
    </w:p>
    <w:p w:rsidR="004018A5" w:rsidRDefault="004018A5" w:rsidP="004018A5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наблюдательность, творческие способности учащихся;</w:t>
      </w:r>
    </w:p>
    <w:p w:rsidR="004018A5" w:rsidRDefault="004018A5" w:rsidP="004018A5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окружающей действительности, привычку последовательного выполнения работы,  аккуратность.</w:t>
      </w:r>
    </w:p>
    <w:p w:rsidR="004018A5" w:rsidRDefault="004018A5" w:rsidP="004018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8A5" w:rsidRDefault="004018A5" w:rsidP="004018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>образец портрета, иллюстрации, гуашь, кисти, палитра, простые карандаши, лист бумаги,  банка с водой, фартук и нарукавники.</w:t>
      </w:r>
    </w:p>
    <w:p w:rsidR="004018A5" w:rsidRDefault="004018A5" w:rsidP="004018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4018A5" w:rsidRDefault="004018A5" w:rsidP="00401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4018A5" w:rsidRDefault="004018A5" w:rsidP="004018A5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Размер:  </w:t>
      </w:r>
      <w:r>
        <w:rPr>
          <w:rFonts w:ascii="Times New Roman" w:hAnsi="Times New Roman" w:cs="Times New Roman"/>
          <w:sz w:val="24"/>
          <w:szCs w:val="24"/>
        </w:rPr>
        <w:t>А3 (30×40см).</w:t>
      </w:r>
    </w:p>
    <w:p w:rsidR="004018A5" w:rsidRDefault="004018A5" w:rsidP="004018A5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4018A5" w:rsidRDefault="004018A5" w:rsidP="004018A5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тема рассчитана на </w:t>
      </w:r>
      <w:r>
        <w:rPr>
          <w:rFonts w:ascii="Times New Roman" w:hAnsi="Times New Roman" w:cs="Times New Roman"/>
          <w:b/>
          <w:sz w:val="24"/>
          <w:szCs w:val="24"/>
        </w:rPr>
        <w:t>два занятия</w:t>
      </w:r>
      <w:r>
        <w:rPr>
          <w:rFonts w:ascii="Times New Roman" w:hAnsi="Times New Roman" w:cs="Times New Roman"/>
          <w:sz w:val="24"/>
          <w:szCs w:val="24"/>
        </w:rPr>
        <w:t xml:space="preserve"> по два часа.</w:t>
      </w:r>
    </w:p>
    <w:p w:rsidR="004018A5" w:rsidRDefault="004018A5" w:rsidP="004018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8A5" w:rsidRDefault="004018A5" w:rsidP="004018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занятия №1:</w:t>
      </w:r>
    </w:p>
    <w:p w:rsidR="004018A5" w:rsidRDefault="004018A5" w:rsidP="004018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Организационный момент (5 мин).</w:t>
      </w:r>
    </w:p>
    <w:p w:rsidR="004018A5" w:rsidRDefault="004018A5" w:rsidP="00401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Проверка готовности обучающихся к занятию.</w:t>
      </w:r>
    </w:p>
    <w:p w:rsidR="004018A5" w:rsidRDefault="004018A5" w:rsidP="00401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Постановка цели и задач.</w:t>
      </w:r>
    </w:p>
    <w:p w:rsidR="004018A5" w:rsidRDefault="004018A5" w:rsidP="00401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 Сообщение темы занятия.</w:t>
      </w:r>
    </w:p>
    <w:p w:rsidR="004018A5" w:rsidRDefault="004018A5" w:rsidP="00401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 Разбор темы (10 мин).</w:t>
      </w:r>
    </w:p>
    <w:p w:rsidR="004018A5" w:rsidRDefault="004018A5" w:rsidP="004018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построение композиции  портрета. Портрет может быть выполнен по желанию ребенка для любого персонажа: человек, животное, фантастический персонаж. Повторить, какие цвета называются теплыми, для чего они используются.</w:t>
      </w:r>
    </w:p>
    <w:p w:rsidR="004018A5" w:rsidRDefault="004018A5" w:rsidP="004018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каким может быть осенний портрет и что в нем может быть о</w:t>
      </w:r>
      <w:r w:rsidR="0026601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еннего</w:t>
      </w:r>
    </w:p>
    <w:p w:rsidR="004018A5" w:rsidRDefault="004018A5" w:rsidP="004018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образцов, иллюстраций.</w:t>
      </w:r>
      <w:r w:rsidR="00693DCC">
        <w:rPr>
          <w:rFonts w:ascii="Times New Roman" w:hAnsi="Times New Roman" w:cs="Times New Roman"/>
          <w:sz w:val="24"/>
          <w:szCs w:val="24"/>
        </w:rPr>
        <w:t xml:space="preserve"> (См. приложения)  По желанию детей портрет может быть выполнен в полный рост, по пояс или только лицо. Композицию портрета каждый выбирает по желанию. </w:t>
      </w:r>
      <w:r w:rsidR="0030635C">
        <w:rPr>
          <w:rFonts w:ascii="Times New Roman" w:hAnsi="Times New Roman" w:cs="Times New Roman"/>
          <w:sz w:val="24"/>
          <w:szCs w:val="24"/>
        </w:rPr>
        <w:t>Идет рассмотрение правил изображения лица и фигуры человека. Изображение дополняем атрибутами осени, это в первую очередь осенние яркие листья, ягоды рябины, осенний дождик и другое.</w:t>
      </w:r>
    </w:p>
    <w:p w:rsidR="004018A5" w:rsidRDefault="004018A5" w:rsidP="00401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Практическая работа.</w:t>
      </w:r>
    </w:p>
    <w:p w:rsidR="004018A5" w:rsidRDefault="004018A5" w:rsidP="004018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задания обучающимися </w:t>
      </w:r>
      <w:r>
        <w:rPr>
          <w:rFonts w:ascii="Times New Roman" w:hAnsi="Times New Roman" w:cs="Times New Roman"/>
          <w:b/>
          <w:sz w:val="24"/>
          <w:szCs w:val="24"/>
        </w:rPr>
        <w:t xml:space="preserve">(20 мин). </w:t>
      </w:r>
      <w:r>
        <w:rPr>
          <w:rFonts w:ascii="Times New Roman" w:hAnsi="Times New Roman" w:cs="Times New Roman"/>
          <w:sz w:val="24"/>
          <w:szCs w:val="24"/>
        </w:rPr>
        <w:t>Заполнение цветом основных объемов.</w:t>
      </w:r>
    </w:p>
    <w:p w:rsidR="004018A5" w:rsidRDefault="004018A5" w:rsidP="00401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Подведение итогов за занятие (5 мин). </w:t>
      </w:r>
    </w:p>
    <w:p w:rsidR="004018A5" w:rsidRDefault="004018A5" w:rsidP="00401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удачных моментов и ошибок при выполнении композиции.</w:t>
      </w:r>
    </w:p>
    <w:p w:rsidR="004018A5" w:rsidRDefault="004018A5" w:rsidP="00401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18A5" w:rsidRDefault="004018A5" w:rsidP="004018A5">
      <w:pPr>
        <w:spacing w:after="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занятия №2:</w:t>
      </w:r>
    </w:p>
    <w:p w:rsidR="004018A5" w:rsidRDefault="004018A5" w:rsidP="004018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Организационный момент ( 5 мин).</w:t>
      </w:r>
    </w:p>
    <w:p w:rsidR="004018A5" w:rsidRDefault="004018A5" w:rsidP="00401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Проверка готовности обучающихся к занятию.</w:t>
      </w:r>
    </w:p>
    <w:p w:rsidR="004018A5" w:rsidRDefault="004018A5" w:rsidP="00401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Постановка цели и задач.</w:t>
      </w:r>
    </w:p>
    <w:p w:rsidR="004018A5" w:rsidRDefault="004018A5" w:rsidP="00401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 Сообщение темы занятия.</w:t>
      </w:r>
    </w:p>
    <w:p w:rsidR="004018A5" w:rsidRDefault="004018A5" w:rsidP="00401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Разбор темы (5 мин).</w:t>
      </w:r>
    </w:p>
    <w:p w:rsidR="004018A5" w:rsidRDefault="004018A5" w:rsidP="004018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Повторение принципов построения</w:t>
      </w:r>
      <w:r w:rsidR="0026601F">
        <w:rPr>
          <w:rFonts w:ascii="Times New Roman" w:hAnsi="Times New Roman" w:cs="Times New Roman"/>
          <w:sz w:val="24"/>
          <w:szCs w:val="24"/>
        </w:rPr>
        <w:t xml:space="preserve"> портрета</w:t>
      </w:r>
      <w:r>
        <w:rPr>
          <w:rFonts w:ascii="Times New Roman" w:hAnsi="Times New Roman" w:cs="Times New Roman"/>
          <w:sz w:val="24"/>
          <w:szCs w:val="24"/>
        </w:rPr>
        <w:t xml:space="preserve">. Особое внимание на использование </w:t>
      </w:r>
      <w:r w:rsidR="0026601F">
        <w:rPr>
          <w:rFonts w:ascii="Times New Roman" w:hAnsi="Times New Roman" w:cs="Times New Roman"/>
          <w:sz w:val="24"/>
          <w:szCs w:val="24"/>
        </w:rPr>
        <w:t xml:space="preserve">теплой </w:t>
      </w:r>
      <w:r>
        <w:rPr>
          <w:rFonts w:ascii="Times New Roman" w:hAnsi="Times New Roman" w:cs="Times New Roman"/>
          <w:sz w:val="24"/>
          <w:szCs w:val="24"/>
        </w:rPr>
        <w:t>цветовой гаммы.</w:t>
      </w:r>
    </w:p>
    <w:p w:rsidR="0026601F" w:rsidRDefault="0026601F" w:rsidP="004018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Придание портрету настроения и индивидуальности.</w:t>
      </w:r>
    </w:p>
    <w:p w:rsidR="004018A5" w:rsidRDefault="004018A5" w:rsidP="00401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Практическая работа.</w:t>
      </w:r>
    </w:p>
    <w:p w:rsidR="004018A5" w:rsidRDefault="004018A5" w:rsidP="004018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задания обучающимися </w:t>
      </w:r>
      <w:r>
        <w:rPr>
          <w:rFonts w:ascii="Times New Roman" w:hAnsi="Times New Roman" w:cs="Times New Roman"/>
          <w:b/>
          <w:sz w:val="24"/>
          <w:szCs w:val="24"/>
        </w:rPr>
        <w:t>(25 мин).</w:t>
      </w:r>
    </w:p>
    <w:p w:rsidR="004018A5" w:rsidRDefault="004018A5" w:rsidP="004018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с учащимися, уточнение дальнейшей работы на</w:t>
      </w:r>
      <w:r w:rsidR="0026601F">
        <w:rPr>
          <w:rFonts w:ascii="Times New Roman" w:hAnsi="Times New Roman" w:cs="Times New Roman"/>
          <w:sz w:val="24"/>
          <w:szCs w:val="24"/>
        </w:rPr>
        <w:t>д портретом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8A5" w:rsidRDefault="004018A5" w:rsidP="004018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цветом основных объемов, проработка мелких деталей и цветовых акцентов.</w:t>
      </w:r>
    </w:p>
    <w:p w:rsidR="004018A5" w:rsidRDefault="004018A5" w:rsidP="00401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Подведение итогов за занятие (5 мин). </w:t>
      </w:r>
    </w:p>
    <w:p w:rsidR="004018A5" w:rsidRDefault="004018A5" w:rsidP="00401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Мини-выставка работ обучающихся. Самоанализ деятельности обучающихсяРазбор удачных моментов и ошибок при выполнении композиции.</w:t>
      </w:r>
    </w:p>
    <w:p w:rsidR="00216712" w:rsidRDefault="009E396C"/>
    <w:p w:rsidR="0010186F" w:rsidRDefault="009E396C">
      <w:r>
        <w:rPr>
          <w:noProof/>
          <w:lang w:eastAsia="ru-RU"/>
        </w:rPr>
        <w:drawing>
          <wp:inline distT="0" distB="0" distL="0" distR="0">
            <wp:extent cx="5391150" cy="3571875"/>
            <wp:effectExtent l="19050" t="0" r="0" b="0"/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35C" w:rsidRDefault="009E396C" w:rsidP="0010186F">
      <w:r>
        <w:rPr>
          <w:noProof/>
          <w:lang w:eastAsia="ru-RU"/>
        </w:rPr>
        <w:lastRenderedPageBreak/>
        <w:drawing>
          <wp:inline distT="0" distB="0" distL="0" distR="0">
            <wp:extent cx="5076825" cy="3400425"/>
            <wp:effectExtent l="19050" t="0" r="9525" b="0"/>
            <wp:docPr id="11" name="Рисунок 1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35C" w:rsidRDefault="0030635C" w:rsidP="0030635C"/>
    <w:p w:rsidR="0030635C" w:rsidRDefault="009E396C" w:rsidP="0030635C">
      <w:pPr>
        <w:tabs>
          <w:tab w:val="left" w:pos="1605"/>
        </w:tabs>
      </w:pPr>
      <w:r>
        <w:rPr>
          <w:noProof/>
          <w:lang w:eastAsia="ru-RU"/>
        </w:rPr>
        <w:drawing>
          <wp:inline distT="0" distB="0" distL="0" distR="0">
            <wp:extent cx="3038475" cy="3933825"/>
            <wp:effectExtent l="19050" t="0" r="9525" b="0"/>
            <wp:docPr id="12" name="Рисунок 11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76525" cy="3800475"/>
            <wp:effectExtent l="19050" t="0" r="9525" b="0"/>
            <wp:docPr id="13" name="Рисунок 12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35C">
        <w:br w:type="textWrapping" w:clear="all"/>
      </w:r>
    </w:p>
    <w:p w:rsidR="0010186F" w:rsidRDefault="0030635C" w:rsidP="0030635C">
      <w:pPr>
        <w:tabs>
          <w:tab w:val="left" w:pos="1455"/>
        </w:tabs>
      </w:pPr>
      <w:r>
        <w:tab/>
      </w:r>
    </w:p>
    <w:p w:rsidR="0030635C" w:rsidRDefault="0030635C" w:rsidP="0030635C">
      <w:pPr>
        <w:tabs>
          <w:tab w:val="left" w:pos="1455"/>
        </w:tabs>
      </w:pPr>
    </w:p>
    <w:p w:rsidR="0030635C" w:rsidRDefault="0030635C" w:rsidP="0030635C">
      <w:pPr>
        <w:tabs>
          <w:tab w:val="left" w:pos="1455"/>
        </w:tabs>
      </w:pPr>
    </w:p>
    <w:p w:rsidR="0030635C" w:rsidRDefault="0030635C" w:rsidP="0030635C">
      <w:pPr>
        <w:tabs>
          <w:tab w:val="left" w:pos="1455"/>
        </w:tabs>
      </w:pPr>
    </w:p>
    <w:p w:rsidR="0030635C" w:rsidRDefault="0030635C" w:rsidP="0030635C">
      <w:pPr>
        <w:tabs>
          <w:tab w:val="left" w:pos="1455"/>
        </w:tabs>
      </w:pPr>
    </w:p>
    <w:p w:rsidR="0030635C" w:rsidRDefault="0030635C" w:rsidP="0030635C">
      <w:pPr>
        <w:tabs>
          <w:tab w:val="left" w:pos="870"/>
        </w:tabs>
      </w:pPr>
      <w:r>
        <w:tab/>
      </w:r>
      <w:r w:rsidR="009E396C">
        <w:rPr>
          <w:noProof/>
          <w:lang w:eastAsia="ru-RU"/>
        </w:rPr>
        <w:drawing>
          <wp:inline distT="0" distB="0" distL="0" distR="0">
            <wp:extent cx="2314575" cy="2790825"/>
            <wp:effectExtent l="19050" t="0" r="9525" b="0"/>
            <wp:docPr id="14" name="Рисунок 13" descr="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396C">
        <w:t xml:space="preserve">      </w:t>
      </w:r>
      <w:r w:rsidR="009E396C">
        <w:rPr>
          <w:noProof/>
          <w:lang w:eastAsia="ru-RU"/>
        </w:rPr>
        <w:drawing>
          <wp:inline distT="0" distB="0" distL="0" distR="0">
            <wp:extent cx="2400300" cy="2762250"/>
            <wp:effectExtent l="19050" t="0" r="0" b="0"/>
            <wp:docPr id="15" name="Рисунок 14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35C" w:rsidRPr="0030635C" w:rsidRDefault="0030635C" w:rsidP="0030635C">
      <w:pPr>
        <w:tabs>
          <w:tab w:val="left" w:pos="1455"/>
        </w:tabs>
      </w:pPr>
      <w:r>
        <w:br w:type="textWrapping" w:clear="all"/>
      </w:r>
      <w:r w:rsidR="009E396C">
        <w:rPr>
          <w:noProof/>
          <w:lang w:eastAsia="ru-RU"/>
        </w:rPr>
        <w:drawing>
          <wp:inline distT="0" distB="0" distL="0" distR="0">
            <wp:extent cx="2314575" cy="3457575"/>
            <wp:effectExtent l="19050" t="0" r="9525" b="0"/>
            <wp:docPr id="16" name="Рисунок 15" descr="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396C">
        <w:t xml:space="preserve">                 </w:t>
      </w:r>
      <w:r w:rsidR="009E396C">
        <w:rPr>
          <w:noProof/>
          <w:lang w:eastAsia="ru-RU"/>
        </w:rPr>
        <w:drawing>
          <wp:inline distT="0" distB="0" distL="0" distR="0">
            <wp:extent cx="2390775" cy="3286125"/>
            <wp:effectExtent l="19050" t="0" r="9525" b="0"/>
            <wp:docPr id="17" name="Рисунок 16" descr="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635C" w:rsidRPr="0030635C" w:rsidSect="0015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DCA"/>
    <w:multiLevelType w:val="hybridMultilevel"/>
    <w:tmpl w:val="D7B607BC"/>
    <w:lvl w:ilvl="0" w:tplc="27E6F7F4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0268CE"/>
    <w:multiLevelType w:val="hybridMultilevel"/>
    <w:tmpl w:val="D7B607BC"/>
    <w:lvl w:ilvl="0" w:tplc="27E6F7F4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0FC3208"/>
    <w:multiLevelType w:val="hybridMultilevel"/>
    <w:tmpl w:val="D7B607BC"/>
    <w:lvl w:ilvl="0" w:tplc="27E6F7F4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18A5"/>
    <w:rsid w:val="0009103D"/>
    <w:rsid w:val="0010186F"/>
    <w:rsid w:val="00150D53"/>
    <w:rsid w:val="00190070"/>
    <w:rsid w:val="0026601F"/>
    <w:rsid w:val="0030635C"/>
    <w:rsid w:val="004018A5"/>
    <w:rsid w:val="00693DCC"/>
    <w:rsid w:val="007A5F29"/>
    <w:rsid w:val="008A13F6"/>
    <w:rsid w:val="009E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Директор</cp:lastModifiedBy>
  <cp:revision>4</cp:revision>
  <dcterms:created xsi:type="dcterms:W3CDTF">2024-12-19T10:02:00Z</dcterms:created>
  <dcterms:modified xsi:type="dcterms:W3CDTF">2024-12-23T08:25:00Z</dcterms:modified>
</cp:coreProperties>
</file>