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4" w:rsidRPr="00D561A4" w:rsidRDefault="00D561A4" w:rsidP="00D561A4">
      <w:pPr>
        <w:pBdr>
          <w:bottom w:val="single" w:sz="8" w:space="0" w:color="D6DDB9"/>
        </w:pBdr>
        <w:shd w:val="clear" w:color="auto" w:fill="F4F4F4"/>
        <w:spacing w:before="120" w:after="120" w:line="669" w:lineRule="atLeast"/>
        <w:ind w:left="203" w:right="20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561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"Новогодняя открытка" в старшей группе</w:t>
      </w:r>
    </w:p>
    <w:p w:rsidR="00D561A4" w:rsidRDefault="00D561A4" w:rsidP="00D561A4">
      <w:pPr>
        <w:shd w:val="clear" w:color="auto" w:fill="F4F4F4"/>
        <w:spacing w:before="122"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«Новогодняя открытка»</w:t>
      </w:r>
    </w:p>
    <w:p w:rsidR="00A61706" w:rsidRPr="00D561A4" w:rsidRDefault="00A61706" w:rsidP="00D561A4">
      <w:pPr>
        <w:shd w:val="clear" w:color="auto" w:fill="F4F4F4"/>
        <w:spacing w:before="122"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11 декабря 2018 года.</w:t>
      </w:r>
    </w:p>
    <w:p w:rsidR="00F203B1" w:rsidRPr="00D561A4" w:rsidRDefault="00F203B1" w:rsidP="00F203B1">
      <w:pPr>
        <w:shd w:val="clear" w:color="auto" w:fill="F4F4F4"/>
        <w:spacing w:before="122"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561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делать поздравительные открытки, подбирая и создавая соответствующее празднику изображение.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b/>
          <w:bCs/>
          <w:sz w:val="28"/>
          <w:szCs w:val="28"/>
        </w:rPr>
        <w:t>Задачи: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 Образовательные: сформировать представления о многообразии оформительских материалов; закрепить, на практике, полученные знания в процессе изготовления открытки.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2. Развивающие: развивать умение работать по заданному алгоритму; развивать познавательные интересы, творческую активность и способности применения полученных знаний на практике.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3. </w:t>
      </w:r>
      <w:proofErr w:type="gramStart"/>
      <w:r w:rsidRPr="00F203B1">
        <w:rPr>
          <w:sz w:val="28"/>
          <w:szCs w:val="28"/>
        </w:rPr>
        <w:t>Воспитательные</w:t>
      </w:r>
      <w:proofErr w:type="gramEnd"/>
      <w:r w:rsidRPr="00F203B1">
        <w:rPr>
          <w:sz w:val="28"/>
          <w:szCs w:val="28"/>
        </w:rPr>
        <w:t>: воспитывать уважение к ближнему; умение взаимодействовать с другими членами коллектива.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b/>
          <w:bCs/>
          <w:sz w:val="28"/>
          <w:szCs w:val="28"/>
        </w:rPr>
        <w:t>Тип занятия: </w:t>
      </w:r>
      <w:r w:rsidRPr="00F203B1">
        <w:rPr>
          <w:sz w:val="28"/>
          <w:szCs w:val="28"/>
        </w:rPr>
        <w:t>изучение нового материала.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b/>
          <w:bCs/>
          <w:sz w:val="28"/>
          <w:szCs w:val="28"/>
        </w:rPr>
        <w:t>Формы организации обучения:</w:t>
      </w:r>
      <w:r w:rsidRPr="00F203B1">
        <w:rPr>
          <w:sz w:val="28"/>
          <w:szCs w:val="28"/>
        </w:rPr>
        <w:t> </w:t>
      </w:r>
      <w:proofErr w:type="gramStart"/>
      <w:r w:rsidRPr="00F203B1">
        <w:rPr>
          <w:sz w:val="28"/>
          <w:szCs w:val="28"/>
        </w:rPr>
        <w:t>фронтальная</w:t>
      </w:r>
      <w:proofErr w:type="gramEnd"/>
      <w:r w:rsidRPr="00F203B1">
        <w:rPr>
          <w:sz w:val="28"/>
          <w:szCs w:val="28"/>
        </w:rPr>
        <w:t>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b/>
          <w:bCs/>
          <w:sz w:val="28"/>
          <w:szCs w:val="28"/>
        </w:rPr>
        <w:t>Методы:</w:t>
      </w:r>
      <w:r w:rsidRPr="00F203B1">
        <w:rPr>
          <w:sz w:val="28"/>
          <w:szCs w:val="28"/>
        </w:rPr>
        <w:t> объяснительно – иллюстративный, репродуктивный.</w:t>
      </w:r>
    </w:p>
    <w:p w:rsidR="00F203B1" w:rsidRPr="00F203B1" w:rsidRDefault="00F203B1" w:rsidP="00F203B1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proofErr w:type="gramStart"/>
      <w:r w:rsidRPr="00F203B1">
        <w:rPr>
          <w:b/>
          <w:bCs/>
          <w:sz w:val="28"/>
          <w:szCs w:val="28"/>
        </w:rPr>
        <w:t>Материалы и оборудование:</w:t>
      </w:r>
      <w:r w:rsidRPr="00F203B1">
        <w:rPr>
          <w:sz w:val="28"/>
          <w:szCs w:val="28"/>
        </w:rPr>
        <w:t>  образцы различных новогодних открыток, схема "Этапы изготовления открытки с новогодней елочкой ", раздаточный материал, картон, цветная бумага, ножницы, клей, салфетки.</w:t>
      </w:r>
      <w:proofErr w:type="gramEnd"/>
    </w:p>
    <w:p w:rsidR="00D561A4" w:rsidRPr="00D561A4" w:rsidRDefault="00D561A4" w:rsidP="00D561A4">
      <w:pPr>
        <w:shd w:val="clear" w:color="auto" w:fill="F4F4F4"/>
        <w:spacing w:before="122"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другими занятиями и видами деятельности.</w:t>
      </w:r>
    </w:p>
    <w:p w:rsidR="00D561A4" w:rsidRPr="00D561A4" w:rsidRDefault="00D561A4" w:rsidP="00D561A4">
      <w:pPr>
        <w:shd w:val="clear" w:color="auto" w:fill="F4F4F4"/>
        <w:spacing w:before="122"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новогоднему празднику. Украшение ёлки. Рассматривание ёлочных украшений. Организация выставки новогодних открыток с сюжетами, доступными детям для изображения.</w:t>
      </w:r>
    </w:p>
    <w:p w:rsidR="00D561A4" w:rsidRPr="00F203B1" w:rsidRDefault="00D561A4" w:rsidP="00F203B1">
      <w:pPr>
        <w:shd w:val="clear" w:color="auto" w:fill="F4F4F4"/>
        <w:spacing w:before="122" w:after="1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B1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:rsidR="00D561A4" w:rsidRP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</w:t>
      </w:r>
      <w:r w:rsidR="00D561A4" w:rsidRPr="00F203B1">
        <w:rPr>
          <w:sz w:val="28"/>
          <w:szCs w:val="28"/>
        </w:rPr>
        <w:t xml:space="preserve"> Организационный момент</w:t>
      </w:r>
      <w:r w:rsidR="00E94781">
        <w:rPr>
          <w:sz w:val="28"/>
          <w:szCs w:val="28"/>
        </w:rPr>
        <w:t xml:space="preserve"> – 2 минуты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</w:t>
      </w:r>
      <w:r w:rsidR="00F203B1">
        <w:rPr>
          <w:sz w:val="28"/>
          <w:szCs w:val="28"/>
        </w:rPr>
        <w:t>.1</w:t>
      </w:r>
      <w:r w:rsidR="00E94781">
        <w:rPr>
          <w:sz w:val="28"/>
          <w:szCs w:val="28"/>
        </w:rPr>
        <w:t>. Проверка готовности к занятию – 2 минуты</w:t>
      </w:r>
    </w:p>
    <w:p w:rsidR="00D561A4" w:rsidRP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2.</w:t>
      </w:r>
      <w:r w:rsidR="00D561A4" w:rsidRPr="00F203B1">
        <w:rPr>
          <w:sz w:val="28"/>
          <w:szCs w:val="28"/>
        </w:rPr>
        <w:t>Изучение нового материала</w:t>
      </w:r>
      <w:r w:rsidR="00E94781">
        <w:rPr>
          <w:sz w:val="28"/>
          <w:szCs w:val="28"/>
        </w:rPr>
        <w:t xml:space="preserve"> – 10 минут</w:t>
      </w:r>
    </w:p>
    <w:p w:rsidR="00D561A4" w:rsidRP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D561A4" w:rsidRPr="00F203B1">
        <w:rPr>
          <w:sz w:val="28"/>
          <w:szCs w:val="28"/>
        </w:rPr>
        <w:t>1. Беседа об истории Нового года.</w:t>
      </w:r>
    </w:p>
    <w:p w:rsid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F203B1">
        <w:rPr>
          <w:sz w:val="28"/>
          <w:szCs w:val="28"/>
        </w:rPr>
        <w:t xml:space="preserve"> Динамическая пауза, </w:t>
      </w:r>
      <w:proofErr w:type="spellStart"/>
      <w:r w:rsidRPr="00F203B1">
        <w:rPr>
          <w:sz w:val="28"/>
          <w:szCs w:val="28"/>
        </w:rPr>
        <w:t>физминутка</w:t>
      </w:r>
      <w:proofErr w:type="spellEnd"/>
      <w:r w:rsidR="00E94781">
        <w:rPr>
          <w:sz w:val="28"/>
          <w:szCs w:val="28"/>
        </w:rPr>
        <w:t xml:space="preserve"> – 10 минут 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 </w:t>
      </w:r>
      <w:r w:rsidR="00F203B1" w:rsidRPr="00F203B1">
        <w:rPr>
          <w:sz w:val="28"/>
          <w:szCs w:val="28"/>
        </w:rPr>
        <w:t>3.</w:t>
      </w:r>
      <w:r w:rsidRPr="00F203B1">
        <w:rPr>
          <w:sz w:val="28"/>
          <w:szCs w:val="28"/>
        </w:rPr>
        <w:t>Закрепление нового материала</w:t>
      </w:r>
      <w:r w:rsidR="00E94781">
        <w:rPr>
          <w:sz w:val="28"/>
          <w:szCs w:val="28"/>
        </w:rPr>
        <w:t xml:space="preserve"> – 20 минут</w:t>
      </w:r>
    </w:p>
    <w:p w:rsidR="00D561A4" w:rsidRP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D561A4" w:rsidRPr="00F203B1">
        <w:rPr>
          <w:sz w:val="28"/>
          <w:szCs w:val="28"/>
        </w:rPr>
        <w:t>1. Практическая работа по изготовлению новогодней открытки.</w:t>
      </w:r>
    </w:p>
    <w:p w:rsidR="00D561A4" w:rsidRPr="00F203B1" w:rsidRDefault="00F203B1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4.</w:t>
      </w:r>
      <w:r w:rsidR="00D561A4" w:rsidRPr="00F203B1">
        <w:rPr>
          <w:sz w:val="28"/>
          <w:szCs w:val="28"/>
        </w:rPr>
        <w:t>Итог занятия</w:t>
      </w:r>
      <w:r w:rsidR="00E94781">
        <w:rPr>
          <w:sz w:val="28"/>
          <w:szCs w:val="28"/>
        </w:rPr>
        <w:t xml:space="preserve"> – 5 минут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 </w:t>
      </w:r>
      <w:r w:rsidR="00F203B1" w:rsidRPr="00F203B1">
        <w:rPr>
          <w:sz w:val="28"/>
          <w:szCs w:val="28"/>
        </w:rPr>
        <w:t>5.</w:t>
      </w:r>
      <w:r w:rsidRPr="00F203B1">
        <w:rPr>
          <w:sz w:val="28"/>
          <w:szCs w:val="28"/>
        </w:rPr>
        <w:t>Уборка рабочего места</w:t>
      </w:r>
      <w:r w:rsidR="00E94781">
        <w:rPr>
          <w:sz w:val="28"/>
          <w:szCs w:val="28"/>
        </w:rPr>
        <w:t xml:space="preserve"> – 1 минута</w:t>
      </w:r>
    </w:p>
    <w:p w:rsidR="00D561A4" w:rsidRPr="00F203B1" w:rsidRDefault="00D561A4" w:rsidP="00F203B1">
      <w:pPr>
        <w:pStyle w:val="a5"/>
        <w:shd w:val="clear" w:color="auto" w:fill="FFFFFF"/>
        <w:spacing w:before="0" w:beforeAutospacing="0" w:after="132" w:afterAutospacing="0"/>
        <w:jc w:val="center"/>
        <w:rPr>
          <w:sz w:val="28"/>
          <w:szCs w:val="28"/>
        </w:rPr>
      </w:pPr>
      <w:r w:rsidRPr="00F203B1">
        <w:rPr>
          <w:b/>
          <w:bCs/>
          <w:sz w:val="28"/>
          <w:szCs w:val="28"/>
        </w:rPr>
        <w:lastRenderedPageBreak/>
        <w:t>Ход занятия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I. Организационный момент. Приветствие </w:t>
      </w:r>
      <w:proofErr w:type="gramStart"/>
      <w:r w:rsidRPr="00F203B1">
        <w:rPr>
          <w:sz w:val="28"/>
          <w:szCs w:val="28"/>
        </w:rPr>
        <w:t>обучающихся</w:t>
      </w:r>
      <w:proofErr w:type="gramEnd"/>
      <w:r w:rsidRPr="00F203B1">
        <w:rPr>
          <w:sz w:val="28"/>
          <w:szCs w:val="28"/>
        </w:rPr>
        <w:t>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- Здравствуйте! 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- Ребята, а какой скоро праздник?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- Сегодня вы познакомитесь с историей праздника, Нового года.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- Что принято дарить на праздник?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- А самая ценная открытка, это сделанная своими руками. Затем вы сами попробуете изготовить поздравительную открытку с сюрпризом.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II. Изучение нового материала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 Беседа об истории праздника. Актуализация субъективного опыта. Педагог демонстрирует образцы новогодних открыток. Выявляет начальные знания обучающихся об изготовление открыток, для дальнейшего хода работы на занятии.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Педагог задаёт вопросы </w:t>
      </w:r>
      <w:proofErr w:type="gramStart"/>
      <w:r w:rsidRPr="00F203B1">
        <w:rPr>
          <w:sz w:val="28"/>
          <w:szCs w:val="28"/>
        </w:rPr>
        <w:t>обучающимся</w:t>
      </w:r>
      <w:proofErr w:type="gramEnd"/>
      <w:r w:rsidRPr="00F203B1">
        <w:rPr>
          <w:sz w:val="28"/>
          <w:szCs w:val="28"/>
        </w:rPr>
        <w:t>. Мы начнём наше занятие с беседы о празднике.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 Как вы думаете, какой из праздников мы встречаем зимой?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2. Кто знает, что за праздник Новый год?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3. Что можно подарить на праздник?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4. А из чего можно изготовить новогодние открытки?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5. Как вы думаете, что является главным атрибутом праздника?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6. Кому можно подарить открытку? (обучающиеся высказывают свою точку зрения по данным вопросам)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Педагог: Новый год – первый день года, один из главных праздников. Многое, что кажется нам привычным и естественным, а порою и очень древним, на самом деле по историческим меркам появилось совсем недавно. Новый год для современного россиянина — зима, снег, детские утренники, ёлка с игрушками, Дед Мороз... Но всегда ли было так? За века российской истории Новый год менял положение неоднократно, он приходился сначала на первое марта, потом на первое сентября. А празднование нового года зимой в русские традиции ввёл великий реформатор Пётр I. Этот обычай, вместе </w:t>
      </w:r>
      <w:proofErr w:type="gramStart"/>
      <w:r w:rsidRPr="00F203B1">
        <w:rPr>
          <w:sz w:val="28"/>
          <w:szCs w:val="28"/>
        </w:rPr>
        <w:t>с</w:t>
      </w:r>
      <w:proofErr w:type="gramEnd"/>
      <w:r w:rsidRPr="00F203B1">
        <w:rPr>
          <w:sz w:val="28"/>
          <w:szCs w:val="28"/>
        </w:rPr>
        <w:t xml:space="preserve"> многими другими, он привёз с запада, где начало года принято было отмечать первого января. Ёлка также прибыла в Россию вместе с петровскими реформами. Елку украшали конфетами и игрушками. На Новый год люди празднуют, веселятся, дарят друг другу подарки. Дети встречают Деда Мороза и Снегурочку. И конечно наряжают елочку.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3. Динамическая пауза "Зайцы скачут скок-скок-скок"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Цель: снятие напряженности мышц тела.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Педагог: Зайцы скачут скок-скок-скок,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Да на беленький снежок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lastRenderedPageBreak/>
        <w:t>Приседают, слушают – не идет ли волк!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Раз – согнуться, разогнуться,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Два – нагнуться, потянуться,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Три - в ладошки три хлопка,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Головою три кивка.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Педагог: Что можно сделать в подарок?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 xml:space="preserve">- Какой материал можно использовать </w:t>
      </w:r>
      <w:proofErr w:type="gramStart"/>
      <w:r w:rsidRPr="00F203B1">
        <w:rPr>
          <w:sz w:val="28"/>
          <w:szCs w:val="28"/>
        </w:rPr>
        <w:t>при</w:t>
      </w:r>
      <w:proofErr w:type="gramEnd"/>
      <w:r w:rsidRPr="00F203B1">
        <w:rPr>
          <w:sz w:val="28"/>
          <w:szCs w:val="28"/>
        </w:rPr>
        <w:t xml:space="preserve"> изготовление праздничной открытки?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Новый год - это праздник веселья и красок, поэтому можно использовать разнообразные сочетания цветов, картинки, вату, блестки.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III. Закрепление нового материала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 Практическая работа по изготовлению новогодней открытки.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Педагог предлагает изготовить открытку с елочкой. А какая елочка без подарков. Поэтому делаем подарки под елочку. Конечно, нарядим новогоднее дерево. Дети по схеме собирают готовое изделие и выполняют работу индивидуально.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Педагог проводит текущий инструктаж, помогает детям, если возникли затруднения.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IV. Итог занятия: Для контроля знаний обучающихся педагог предлагает ответить на следующие вопросы: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1. Что нового узнали о празднование Нового года?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2. Что мы использовали для изготовления, новогодних открыток?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3. Кому можно подарить?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Педагог обобщает изученный материал и поводит итог занятия: вы сегодня познакомились с историей Нового года, на практике научились изготавливать открытку. И теперь собираясь на праздник, вы можете сделать подарок своими руками. Ведь в изделие, сделанное своими руками, вкладывается душа и тепло.</w:t>
      </w:r>
    </w:p>
    <w:p w:rsidR="00D561A4" w:rsidRPr="00F203B1" w:rsidRDefault="00D561A4" w:rsidP="00D561A4">
      <w:pPr>
        <w:pStyle w:val="a5"/>
        <w:shd w:val="clear" w:color="auto" w:fill="FFFFFF"/>
        <w:spacing w:before="0" w:beforeAutospacing="0" w:after="132" w:afterAutospacing="0"/>
        <w:rPr>
          <w:sz w:val="28"/>
          <w:szCs w:val="28"/>
        </w:rPr>
      </w:pPr>
      <w:r w:rsidRPr="00F203B1">
        <w:rPr>
          <w:sz w:val="28"/>
          <w:szCs w:val="28"/>
        </w:rPr>
        <w:t>VI. Уборка рабочего места.</w:t>
      </w:r>
    </w:p>
    <w:p w:rsidR="00D561A4" w:rsidRPr="00D561A4" w:rsidRDefault="00D561A4" w:rsidP="00D561A4">
      <w:pPr>
        <w:shd w:val="clear" w:color="auto" w:fill="F4F4F4"/>
        <w:spacing w:before="122" w:after="122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C72526" w:rsidRDefault="00C72526"/>
    <w:sectPr w:rsidR="00C72526" w:rsidSect="00F203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561A4"/>
    <w:rsid w:val="0025281B"/>
    <w:rsid w:val="003E2412"/>
    <w:rsid w:val="00A61706"/>
    <w:rsid w:val="00C72526"/>
    <w:rsid w:val="00D561A4"/>
    <w:rsid w:val="00E94781"/>
    <w:rsid w:val="00F2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12"/>
  </w:style>
  <w:style w:type="paragraph" w:styleId="1">
    <w:name w:val="heading 1"/>
    <w:basedOn w:val="a"/>
    <w:link w:val="10"/>
    <w:uiPriority w:val="9"/>
    <w:qFormat/>
    <w:rsid w:val="00D56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2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24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6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561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196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08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60647">
                                          <w:marLeft w:val="81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сцдт</dc:creator>
  <cp:lastModifiedBy>сцдт</cp:lastModifiedBy>
  <cp:revision>3</cp:revision>
  <dcterms:created xsi:type="dcterms:W3CDTF">2018-12-19T07:55:00Z</dcterms:created>
  <dcterms:modified xsi:type="dcterms:W3CDTF">2018-12-19T08:22:00Z</dcterms:modified>
</cp:coreProperties>
</file>