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5307">
      <w:pPr>
        <w:widowControl/>
      </w:pPr>
      <w:r>
        <w:rPr>
          <w:noProof/>
        </w:rPr>
        <w:drawing>
          <wp:inline distT="0" distB="0" distL="0" distR="0">
            <wp:extent cx="6964680" cy="191198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680" cy="191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168CC">
      <w:pPr>
        <w:pStyle w:val="Style2"/>
        <w:widowControl/>
        <w:spacing w:before="163"/>
        <w:ind w:left="456"/>
        <w:rPr>
          <w:rStyle w:val="FontStyle13"/>
        </w:rPr>
      </w:pPr>
      <w:r>
        <w:rPr>
          <w:rStyle w:val="FontStyle13"/>
        </w:rPr>
        <w:t>I. Общие положения</w:t>
      </w:r>
    </w:p>
    <w:p w:rsidR="00000000" w:rsidRDefault="006168CC">
      <w:pPr>
        <w:pStyle w:val="Style5"/>
        <w:widowControl/>
        <w:spacing w:line="240" w:lineRule="exact"/>
        <w:ind w:left="451"/>
        <w:rPr>
          <w:sz w:val="20"/>
          <w:szCs w:val="20"/>
        </w:rPr>
      </w:pPr>
    </w:p>
    <w:p w:rsidR="00000000" w:rsidRDefault="006168CC">
      <w:pPr>
        <w:pStyle w:val="Style5"/>
        <w:widowControl/>
        <w:spacing w:before="53" w:line="250" w:lineRule="exact"/>
        <w:ind w:left="451"/>
        <w:rPr>
          <w:rStyle w:val="FontStyle11"/>
        </w:rPr>
      </w:pPr>
      <w:r>
        <w:rPr>
          <w:rStyle w:val="FontStyle11"/>
        </w:rPr>
        <w:t>1.1 Правила приема, перевода и отчисления обучающихся в муниципальном общеобразовательном учреждении дополнительного образования детей Стародубском центре детского творчества (далее -Положение) разраб</w:t>
      </w:r>
      <w:r>
        <w:rPr>
          <w:rStyle w:val="FontStyle11"/>
        </w:rPr>
        <w:t>отано на основе следующих нормативных актов:</w:t>
      </w:r>
    </w:p>
    <w:p w:rsidR="00000000" w:rsidRDefault="006168CC" w:rsidP="004B5307">
      <w:pPr>
        <w:pStyle w:val="Style4"/>
        <w:widowControl/>
        <w:numPr>
          <w:ilvl w:val="0"/>
          <w:numId w:val="1"/>
        </w:numPr>
        <w:tabs>
          <w:tab w:val="left" w:pos="576"/>
        </w:tabs>
        <w:ind w:left="451"/>
        <w:rPr>
          <w:rStyle w:val="FontStyle11"/>
        </w:rPr>
      </w:pPr>
      <w:r>
        <w:rPr>
          <w:rStyle w:val="FontStyle11"/>
        </w:rPr>
        <w:t>Закона Российской Федерации «Об образовании» от 05.01.1996г. № 3266-1 (с изменениями);</w:t>
      </w:r>
    </w:p>
    <w:p w:rsidR="00000000" w:rsidRDefault="006168CC" w:rsidP="004B5307">
      <w:pPr>
        <w:pStyle w:val="Style4"/>
        <w:widowControl/>
        <w:numPr>
          <w:ilvl w:val="0"/>
          <w:numId w:val="1"/>
        </w:numPr>
        <w:tabs>
          <w:tab w:val="left" w:pos="576"/>
        </w:tabs>
        <w:ind w:left="451"/>
        <w:rPr>
          <w:rStyle w:val="FontStyle11"/>
        </w:rPr>
      </w:pPr>
      <w:r>
        <w:rPr>
          <w:rStyle w:val="FontStyle11"/>
        </w:rPr>
        <w:t>Федерального Закона «Об основных гарантиях прав ребенка в Российской Федерации» от 03.07.1998г. № 124-ФЗ (с изменени</w:t>
      </w:r>
      <w:r>
        <w:rPr>
          <w:rStyle w:val="FontStyle11"/>
        </w:rPr>
        <w:t>ями):</w:t>
      </w:r>
    </w:p>
    <w:p w:rsidR="00000000" w:rsidRDefault="006168CC" w:rsidP="004B5307">
      <w:pPr>
        <w:pStyle w:val="Style4"/>
        <w:widowControl/>
        <w:numPr>
          <w:ilvl w:val="0"/>
          <w:numId w:val="1"/>
        </w:numPr>
        <w:tabs>
          <w:tab w:val="left" w:pos="576"/>
        </w:tabs>
        <w:spacing w:before="5"/>
        <w:ind w:left="451" w:right="1210"/>
        <w:rPr>
          <w:rStyle w:val="FontStyle11"/>
        </w:rPr>
      </w:pPr>
      <w:r>
        <w:rPr>
          <w:rStyle w:val="FontStyle11"/>
        </w:rPr>
        <w:t>Типового положения об образовательном учреждении дополнительного образования детей, утвержденного Постановлением Правительства РФ от 07.03.1995г. № 233 (с изменениями):</w:t>
      </w:r>
    </w:p>
    <w:p w:rsidR="00000000" w:rsidRDefault="006168CC" w:rsidP="004B5307">
      <w:pPr>
        <w:pStyle w:val="Style4"/>
        <w:widowControl/>
        <w:numPr>
          <w:ilvl w:val="0"/>
          <w:numId w:val="1"/>
        </w:numPr>
        <w:tabs>
          <w:tab w:val="left" w:pos="576"/>
        </w:tabs>
        <w:spacing w:before="5"/>
        <w:ind w:left="451"/>
        <w:rPr>
          <w:rStyle w:val="FontStyle11"/>
        </w:rPr>
      </w:pPr>
      <w:r>
        <w:rPr>
          <w:rStyle w:val="FontStyle11"/>
        </w:rPr>
        <w:t xml:space="preserve">Санитарно-эпидемиологическими требованиями к учреждениям дополнительного </w:t>
      </w:r>
      <w:r>
        <w:rPr>
          <w:rStyle w:val="FontStyle11"/>
        </w:rPr>
        <w:t>образования детей СанПиН 2.4.2.1251-03, утвержденными Постановлением Главного Государственного санитарного врача РФ от 03.04.2003 № 27;</w:t>
      </w:r>
    </w:p>
    <w:p w:rsidR="00000000" w:rsidRDefault="006168CC" w:rsidP="004B5307">
      <w:pPr>
        <w:pStyle w:val="Style4"/>
        <w:widowControl/>
        <w:numPr>
          <w:ilvl w:val="0"/>
          <w:numId w:val="1"/>
        </w:numPr>
        <w:tabs>
          <w:tab w:val="left" w:pos="576"/>
        </w:tabs>
        <w:spacing w:before="5"/>
        <w:ind w:left="451"/>
        <w:rPr>
          <w:rStyle w:val="FontStyle11"/>
        </w:rPr>
      </w:pPr>
      <w:r>
        <w:rPr>
          <w:rStyle w:val="FontStyle11"/>
        </w:rPr>
        <w:t>других нормативных правовых актов, регулирующих деятельность муниципальных образовательных учреждений дополнительног</w:t>
      </w:r>
      <w:r>
        <w:rPr>
          <w:rStyle w:val="FontStyle11"/>
        </w:rPr>
        <w:t>о образования детей всех видов.</w:t>
      </w:r>
    </w:p>
    <w:p w:rsidR="00000000" w:rsidRDefault="006168CC">
      <w:pPr>
        <w:pStyle w:val="Style4"/>
        <w:widowControl/>
        <w:spacing w:line="240" w:lineRule="exact"/>
        <w:ind w:left="490"/>
        <w:rPr>
          <w:sz w:val="20"/>
          <w:szCs w:val="20"/>
        </w:rPr>
      </w:pPr>
    </w:p>
    <w:p w:rsidR="00000000" w:rsidRDefault="006168CC">
      <w:pPr>
        <w:pStyle w:val="Style4"/>
        <w:widowControl/>
        <w:tabs>
          <w:tab w:val="left" w:pos="850"/>
        </w:tabs>
        <w:spacing w:before="10"/>
        <w:ind w:left="490"/>
        <w:rPr>
          <w:rStyle w:val="FontStyle11"/>
        </w:rPr>
      </w:pPr>
      <w:r>
        <w:rPr>
          <w:rStyle w:val="FontStyle11"/>
        </w:rPr>
        <w:t>1.2.</w:t>
      </w:r>
      <w:r>
        <w:rPr>
          <w:rStyle w:val="FontStyle11"/>
          <w:spacing w:val="0"/>
        </w:rPr>
        <w:tab/>
      </w:r>
      <w:r>
        <w:rPr>
          <w:rStyle w:val="FontStyle11"/>
        </w:rPr>
        <w:t>Правила регламентируют:</w:t>
      </w:r>
    </w:p>
    <w:p w:rsidR="00000000" w:rsidRDefault="006168CC" w:rsidP="004B5307">
      <w:pPr>
        <w:pStyle w:val="Style4"/>
        <w:widowControl/>
        <w:numPr>
          <w:ilvl w:val="0"/>
          <w:numId w:val="1"/>
        </w:numPr>
        <w:tabs>
          <w:tab w:val="left" w:pos="576"/>
        </w:tabs>
        <w:spacing w:before="10"/>
        <w:ind w:left="451" w:right="1210"/>
        <w:rPr>
          <w:rStyle w:val="FontStyle11"/>
        </w:rPr>
      </w:pPr>
      <w:r>
        <w:rPr>
          <w:rStyle w:val="FontStyle11"/>
        </w:rPr>
        <w:t>прием и перевод детей в муниципальном общеобразовательном учреждении дополнительного образования детей Стародубском центре детского творчества (далее - МОУ ДОД СЦДТ);</w:t>
      </w:r>
    </w:p>
    <w:p w:rsidR="00000000" w:rsidRDefault="006168CC" w:rsidP="004B5307">
      <w:pPr>
        <w:pStyle w:val="Style4"/>
        <w:widowControl/>
        <w:numPr>
          <w:ilvl w:val="0"/>
          <w:numId w:val="1"/>
        </w:numPr>
        <w:tabs>
          <w:tab w:val="left" w:pos="576"/>
        </w:tabs>
        <w:ind w:left="451"/>
        <w:rPr>
          <w:rStyle w:val="FontStyle11"/>
        </w:rPr>
      </w:pPr>
      <w:r>
        <w:rPr>
          <w:rStyle w:val="FontStyle11"/>
        </w:rPr>
        <w:t>отчисление детей из</w:t>
      </w:r>
      <w:r>
        <w:rPr>
          <w:rStyle w:val="FontStyle11"/>
        </w:rPr>
        <w:t xml:space="preserve"> МОУ ДОД СЦДТ.</w:t>
      </w:r>
    </w:p>
    <w:p w:rsidR="00000000" w:rsidRDefault="006168CC">
      <w:pPr>
        <w:pStyle w:val="Style4"/>
        <w:widowControl/>
        <w:spacing w:line="240" w:lineRule="exact"/>
        <w:ind w:left="490"/>
        <w:rPr>
          <w:sz w:val="20"/>
          <w:szCs w:val="20"/>
        </w:rPr>
      </w:pPr>
    </w:p>
    <w:p w:rsidR="00000000" w:rsidRDefault="006168CC">
      <w:pPr>
        <w:pStyle w:val="Style4"/>
        <w:widowControl/>
        <w:tabs>
          <w:tab w:val="left" w:pos="850"/>
        </w:tabs>
        <w:spacing w:before="19"/>
        <w:ind w:left="490"/>
        <w:rPr>
          <w:rStyle w:val="FontStyle11"/>
        </w:rPr>
      </w:pPr>
      <w:r>
        <w:rPr>
          <w:rStyle w:val="FontStyle11"/>
        </w:rPr>
        <w:t>1.3.</w:t>
      </w:r>
      <w:r>
        <w:rPr>
          <w:rStyle w:val="FontStyle11"/>
          <w:spacing w:val="0"/>
        </w:rPr>
        <w:tab/>
      </w:r>
      <w:r>
        <w:rPr>
          <w:rStyle w:val="FontStyle11"/>
        </w:rPr>
        <w:t>Родители (законные представители) обучающихся имеют право:</w:t>
      </w:r>
    </w:p>
    <w:p w:rsidR="00000000" w:rsidRDefault="006168CC" w:rsidP="004B5307">
      <w:pPr>
        <w:pStyle w:val="Style3"/>
        <w:widowControl/>
        <w:numPr>
          <w:ilvl w:val="0"/>
          <w:numId w:val="2"/>
        </w:numPr>
        <w:tabs>
          <w:tab w:val="left" w:pos="1469"/>
        </w:tabs>
        <w:ind w:left="1176" w:firstLine="0"/>
        <w:rPr>
          <w:rStyle w:val="FontStyle11"/>
        </w:rPr>
      </w:pPr>
      <w:r>
        <w:rPr>
          <w:rStyle w:val="FontStyle11"/>
        </w:rPr>
        <w:t>выбирать объединения и формы обучения для своего ребенка;</w:t>
      </w:r>
    </w:p>
    <w:p w:rsidR="00000000" w:rsidRDefault="006168CC" w:rsidP="004B5307">
      <w:pPr>
        <w:pStyle w:val="Style3"/>
        <w:widowControl/>
        <w:numPr>
          <w:ilvl w:val="0"/>
          <w:numId w:val="2"/>
        </w:numPr>
        <w:tabs>
          <w:tab w:val="left" w:pos="1469"/>
        </w:tabs>
        <w:ind w:left="1176" w:firstLine="0"/>
        <w:rPr>
          <w:rStyle w:val="FontStyle11"/>
        </w:rPr>
      </w:pPr>
      <w:r>
        <w:rPr>
          <w:rStyle w:val="FontStyle11"/>
        </w:rPr>
        <w:t>защищать законные права и интересы ребенка;</w:t>
      </w:r>
    </w:p>
    <w:p w:rsidR="00000000" w:rsidRDefault="006168CC" w:rsidP="004B5307">
      <w:pPr>
        <w:pStyle w:val="Style3"/>
        <w:widowControl/>
        <w:numPr>
          <w:ilvl w:val="0"/>
          <w:numId w:val="2"/>
        </w:numPr>
        <w:tabs>
          <w:tab w:val="left" w:pos="1469"/>
        </w:tabs>
        <w:ind w:left="1469"/>
        <w:rPr>
          <w:rStyle w:val="FontStyle11"/>
        </w:rPr>
      </w:pPr>
      <w:r>
        <w:rPr>
          <w:rStyle w:val="FontStyle11"/>
        </w:rPr>
        <w:t>знакомиться    с    Уставом    и    другими    документами</w:t>
      </w:r>
      <w:r>
        <w:rPr>
          <w:rStyle w:val="FontStyle11"/>
        </w:rPr>
        <w:t>,    регламентирующими    учебно-воспитательный процесс;</w:t>
      </w:r>
    </w:p>
    <w:p w:rsidR="00000000" w:rsidRDefault="006168CC">
      <w:pPr>
        <w:pStyle w:val="Style3"/>
        <w:widowControl/>
        <w:tabs>
          <w:tab w:val="left" w:pos="1546"/>
        </w:tabs>
        <w:ind w:left="1176" w:firstLine="0"/>
        <w:rPr>
          <w:rStyle w:val="FontStyle11"/>
        </w:rPr>
      </w:pPr>
      <w:r>
        <w:rPr>
          <w:rStyle w:val="FontStyle11"/>
        </w:rPr>
        <w:t>—</w:t>
      </w:r>
      <w:r>
        <w:rPr>
          <w:rStyle w:val="FontStyle11"/>
          <w:spacing w:val="0"/>
        </w:rPr>
        <w:tab/>
      </w:r>
      <w:r>
        <w:rPr>
          <w:rStyle w:val="FontStyle11"/>
        </w:rPr>
        <w:t>посещать Центр и беседовать с педагогами после окончания занятий.</w:t>
      </w:r>
    </w:p>
    <w:p w:rsidR="00000000" w:rsidRDefault="006168CC">
      <w:pPr>
        <w:pStyle w:val="Style2"/>
        <w:widowControl/>
        <w:spacing w:line="240" w:lineRule="exact"/>
        <w:ind w:left="466"/>
        <w:rPr>
          <w:sz w:val="20"/>
          <w:szCs w:val="20"/>
        </w:rPr>
      </w:pPr>
    </w:p>
    <w:p w:rsidR="00000000" w:rsidRDefault="006168CC">
      <w:pPr>
        <w:pStyle w:val="Style2"/>
        <w:widowControl/>
        <w:spacing w:line="240" w:lineRule="exact"/>
        <w:ind w:left="466"/>
        <w:rPr>
          <w:sz w:val="20"/>
          <w:szCs w:val="20"/>
        </w:rPr>
      </w:pPr>
    </w:p>
    <w:p w:rsidR="00000000" w:rsidRDefault="004B5307">
      <w:pPr>
        <w:pStyle w:val="Style2"/>
        <w:widowControl/>
        <w:spacing w:before="43"/>
        <w:ind w:left="466"/>
        <w:rPr>
          <w:rStyle w:val="FontStyle13"/>
        </w:rPr>
      </w:pPr>
      <w:r>
        <w:rPr>
          <w:rStyle w:val="FontStyle13"/>
          <w:lang w:val="en-US"/>
        </w:rPr>
        <w:t>II</w:t>
      </w:r>
      <w:r>
        <w:rPr>
          <w:rStyle w:val="FontStyle13"/>
        </w:rPr>
        <w:t>. П</w:t>
      </w:r>
      <w:r w:rsidR="006168CC">
        <w:rPr>
          <w:rStyle w:val="FontStyle13"/>
        </w:rPr>
        <w:t>рием обучающихся</w:t>
      </w:r>
    </w:p>
    <w:p w:rsidR="00000000" w:rsidRDefault="006168CC" w:rsidP="004B5307">
      <w:pPr>
        <w:pStyle w:val="Style4"/>
        <w:widowControl/>
        <w:numPr>
          <w:ilvl w:val="0"/>
          <w:numId w:val="3"/>
        </w:numPr>
        <w:tabs>
          <w:tab w:val="left" w:pos="835"/>
        </w:tabs>
        <w:spacing w:before="254"/>
        <w:ind w:left="466"/>
        <w:rPr>
          <w:rStyle w:val="FontStyle11"/>
        </w:rPr>
      </w:pPr>
      <w:r>
        <w:rPr>
          <w:rStyle w:val="FontStyle11"/>
        </w:rPr>
        <w:t>При приеме в МОУ ДОД СЦДТ не допускается ограничение по полу, расе, национальности, языку, происхожде</w:t>
      </w:r>
      <w:r>
        <w:rPr>
          <w:rStyle w:val="FontStyle11"/>
        </w:rPr>
        <w:t>нию, месту жительства, отношению к религии, принадлежности к общественным организациям, социальному положению.</w:t>
      </w:r>
    </w:p>
    <w:p w:rsidR="00000000" w:rsidRDefault="006168CC" w:rsidP="004B5307">
      <w:pPr>
        <w:pStyle w:val="Style4"/>
        <w:widowControl/>
        <w:numPr>
          <w:ilvl w:val="0"/>
          <w:numId w:val="3"/>
        </w:numPr>
        <w:tabs>
          <w:tab w:val="left" w:pos="835"/>
        </w:tabs>
        <w:ind w:left="466"/>
        <w:rPr>
          <w:rStyle w:val="FontStyle11"/>
        </w:rPr>
      </w:pPr>
      <w:r>
        <w:rPr>
          <w:rStyle w:val="FontStyle11"/>
        </w:rPr>
        <w:t>Муниципальное образовательное учреждение обеспечивает прием детей с 5 до 18 лет (согласно Уставу МОУ ДОД СЦДТ), желающих получить дополн</w:t>
      </w:r>
      <w:r>
        <w:rPr>
          <w:rStyle w:val="FontStyle11"/>
        </w:rPr>
        <w:t>ительное образование</w:t>
      </w:r>
    </w:p>
    <w:p w:rsidR="00000000" w:rsidRDefault="006168CC" w:rsidP="004B5307">
      <w:pPr>
        <w:pStyle w:val="Style4"/>
        <w:widowControl/>
        <w:numPr>
          <w:ilvl w:val="0"/>
          <w:numId w:val="3"/>
        </w:numPr>
        <w:tabs>
          <w:tab w:val="left" w:pos="835"/>
        </w:tabs>
        <w:ind w:left="466"/>
        <w:rPr>
          <w:rStyle w:val="FontStyle11"/>
        </w:rPr>
      </w:pPr>
      <w:r>
        <w:rPr>
          <w:rStyle w:val="FontStyle11"/>
        </w:rPr>
        <w:t>Возраст и численный состав объединения, продолжительность занятий в нем определяется Уставом МОУ ДОД СЦДТ, образовательной программой.</w:t>
      </w:r>
    </w:p>
    <w:p w:rsidR="00000000" w:rsidRDefault="006168CC">
      <w:pPr>
        <w:pStyle w:val="Style5"/>
        <w:widowControl/>
        <w:spacing w:before="5" w:line="250" w:lineRule="exact"/>
        <w:ind w:left="475"/>
        <w:rPr>
          <w:rStyle w:val="FontStyle11"/>
        </w:rPr>
      </w:pPr>
      <w:r>
        <w:rPr>
          <w:rStyle w:val="FontStyle11"/>
        </w:rPr>
        <w:t xml:space="preserve">Занятия в объединениях проводятся по группам, индивидуально или всем составом объединения. </w:t>
      </w:r>
      <w:r>
        <w:rPr>
          <w:rStyle w:val="FontStyle11"/>
        </w:rPr>
        <w:t>Каждый ребенок имеет право заниматься в нескольких объединениях, менять их в течение учебного года.</w:t>
      </w:r>
    </w:p>
    <w:p w:rsidR="00000000" w:rsidRDefault="006168CC">
      <w:pPr>
        <w:pStyle w:val="Style5"/>
        <w:widowControl/>
        <w:spacing w:before="5" w:line="250" w:lineRule="exact"/>
        <w:ind w:left="470"/>
        <w:jc w:val="both"/>
        <w:rPr>
          <w:rStyle w:val="FontStyle11"/>
        </w:rPr>
      </w:pPr>
      <w:r>
        <w:rPr>
          <w:rStyle w:val="FontStyle11"/>
        </w:rPr>
        <w:t>2.4 Основанием для зачисления является личное заявление родителей (законных представителей). При приеме в спортивные, туристические, хореографические объеди</w:t>
      </w:r>
      <w:r>
        <w:rPr>
          <w:rStyle w:val="FontStyle11"/>
        </w:rPr>
        <w:t>нения необходимо медицинское заключение о состоянии здоровья ребенка.</w:t>
      </w:r>
    </w:p>
    <w:p w:rsidR="00000000" w:rsidRDefault="006168CC">
      <w:pPr>
        <w:pStyle w:val="Style1"/>
        <w:widowControl/>
        <w:spacing w:before="5"/>
        <w:ind w:left="470"/>
        <w:rPr>
          <w:rStyle w:val="FontStyle11"/>
        </w:rPr>
      </w:pPr>
      <w:r>
        <w:rPr>
          <w:rStyle w:val="FontStyle11"/>
        </w:rPr>
        <w:t>С детьми-инвалидами может проводиться индивидуальная работа по месту жительства или на базе учебных кабинетов центра реабилитации детей инвалидов по договору с ним.</w:t>
      </w:r>
    </w:p>
    <w:p w:rsidR="00000000" w:rsidRDefault="006168CC">
      <w:pPr>
        <w:pStyle w:val="Style1"/>
        <w:widowControl/>
        <w:spacing w:before="5"/>
        <w:ind w:left="470"/>
        <w:rPr>
          <w:rStyle w:val="FontStyle11"/>
        </w:rPr>
        <w:sectPr w:rsidR="00000000" w:rsidSect="004B5307">
          <w:type w:val="continuous"/>
          <w:pgSz w:w="11907" w:h="16839" w:code="9"/>
          <w:pgMar w:top="426" w:right="567" w:bottom="284" w:left="709" w:header="720" w:footer="720" w:gutter="0"/>
          <w:cols w:space="60"/>
          <w:noEndnote/>
          <w:docGrid w:linePitch="326"/>
        </w:sectPr>
      </w:pPr>
    </w:p>
    <w:p w:rsidR="00000000" w:rsidRDefault="006168CC" w:rsidP="004B5307">
      <w:pPr>
        <w:pStyle w:val="Style4"/>
        <w:widowControl/>
        <w:numPr>
          <w:ilvl w:val="0"/>
          <w:numId w:val="4"/>
        </w:numPr>
        <w:tabs>
          <w:tab w:val="left" w:pos="389"/>
        </w:tabs>
        <w:spacing w:before="48" w:line="254" w:lineRule="exact"/>
        <w:rPr>
          <w:rStyle w:val="FontStyle11"/>
        </w:rPr>
      </w:pPr>
      <w:r>
        <w:rPr>
          <w:rStyle w:val="FontStyle11"/>
        </w:rPr>
        <w:lastRenderedPageBreak/>
        <w:t>Родители (законные представители детей) знакомятся с Уставом учреждения, лицензией на право ведения образовательной деятельности и другими документами, регламентирующими организацию образовательного процесса.</w:t>
      </w:r>
    </w:p>
    <w:p w:rsidR="00000000" w:rsidRDefault="006168CC" w:rsidP="004B5307">
      <w:pPr>
        <w:pStyle w:val="Style4"/>
        <w:widowControl/>
        <w:numPr>
          <w:ilvl w:val="0"/>
          <w:numId w:val="4"/>
        </w:numPr>
        <w:tabs>
          <w:tab w:val="left" w:pos="389"/>
        </w:tabs>
        <w:spacing w:line="254" w:lineRule="exact"/>
        <w:rPr>
          <w:rStyle w:val="FontStyle11"/>
        </w:rPr>
      </w:pPr>
      <w:r>
        <w:rPr>
          <w:rStyle w:val="FontStyle11"/>
        </w:rPr>
        <w:t>Прием</w:t>
      </w:r>
      <w:r>
        <w:rPr>
          <w:rStyle w:val="FontStyle11"/>
        </w:rPr>
        <w:t xml:space="preserve"> детей может осуществляться на 2-ой и последующие года обучения при соответствующей подготовке ребенка по выбранному направлению</w:t>
      </w:r>
    </w:p>
    <w:p w:rsidR="00000000" w:rsidRDefault="006168CC" w:rsidP="004B5307">
      <w:pPr>
        <w:pStyle w:val="Style4"/>
        <w:widowControl/>
        <w:numPr>
          <w:ilvl w:val="0"/>
          <w:numId w:val="4"/>
        </w:numPr>
        <w:tabs>
          <w:tab w:val="left" w:pos="389"/>
        </w:tabs>
        <w:spacing w:line="254" w:lineRule="exact"/>
        <w:rPr>
          <w:rStyle w:val="FontStyle11"/>
        </w:rPr>
      </w:pPr>
      <w:r>
        <w:rPr>
          <w:rStyle w:val="FontStyle11"/>
        </w:rPr>
        <w:t>МОУДОД СЦДТ может создавать объединения в других муниципальных образовательных учреждениях. Отношения между ними опред</w:t>
      </w:r>
      <w:r>
        <w:rPr>
          <w:rStyle w:val="FontStyle11"/>
        </w:rPr>
        <w:t>еляются договором.</w:t>
      </w:r>
    </w:p>
    <w:p w:rsidR="00000000" w:rsidRDefault="006168CC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6168CC">
      <w:pPr>
        <w:pStyle w:val="Style2"/>
        <w:widowControl/>
        <w:spacing w:before="34"/>
        <w:rPr>
          <w:rStyle w:val="FontStyle13"/>
        </w:rPr>
      </w:pPr>
      <w:r>
        <w:rPr>
          <w:rStyle w:val="FontStyle13"/>
        </w:rPr>
        <w:t>III. Перевод обучающихся</w:t>
      </w:r>
    </w:p>
    <w:p w:rsidR="00000000" w:rsidRDefault="006168CC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6168CC">
      <w:pPr>
        <w:pStyle w:val="Style4"/>
        <w:widowControl/>
        <w:tabs>
          <w:tab w:val="left" w:pos="374"/>
        </w:tabs>
        <w:spacing w:before="19" w:line="254" w:lineRule="exact"/>
        <w:rPr>
          <w:rStyle w:val="FontStyle11"/>
        </w:rPr>
      </w:pPr>
      <w:r>
        <w:rPr>
          <w:rStyle w:val="FontStyle11"/>
        </w:rPr>
        <w:t>3.1.</w:t>
      </w:r>
      <w:r>
        <w:rPr>
          <w:rStyle w:val="FontStyle11"/>
          <w:spacing w:val="0"/>
        </w:rPr>
        <w:tab/>
      </w:r>
      <w:r>
        <w:rPr>
          <w:rStyle w:val="FontStyle11"/>
        </w:rPr>
        <w:t>Перевод обучающихся с одного года обучения на другой осуществляется на основе решения</w:t>
      </w:r>
      <w:r>
        <w:rPr>
          <w:rStyle w:val="FontStyle11"/>
        </w:rPr>
        <w:br/>
        <w:t>Педагогического Совета, который определяет:</w:t>
      </w:r>
    </w:p>
    <w:p w:rsidR="00000000" w:rsidRDefault="006168CC" w:rsidP="004B5307">
      <w:pPr>
        <w:pStyle w:val="Style6"/>
        <w:widowControl/>
        <w:numPr>
          <w:ilvl w:val="0"/>
          <w:numId w:val="5"/>
        </w:numPr>
        <w:tabs>
          <w:tab w:val="left" w:pos="1440"/>
        </w:tabs>
        <w:spacing w:line="254" w:lineRule="exact"/>
        <w:ind w:left="1440"/>
        <w:rPr>
          <w:rStyle w:val="FontStyle11"/>
        </w:rPr>
      </w:pPr>
      <w:r>
        <w:rPr>
          <w:rStyle w:val="FontStyle11"/>
        </w:rPr>
        <w:t>порядок проведения промежуточной и итоговой аттестации детей занимающих</w:t>
      </w:r>
      <w:r>
        <w:rPr>
          <w:rStyle w:val="FontStyle11"/>
        </w:rPr>
        <w:t>ся в кружках и секциях Центра;</w:t>
      </w:r>
    </w:p>
    <w:p w:rsidR="00000000" w:rsidRDefault="006168CC" w:rsidP="004B5307">
      <w:pPr>
        <w:pStyle w:val="Style6"/>
        <w:widowControl/>
        <w:numPr>
          <w:ilvl w:val="0"/>
          <w:numId w:val="5"/>
        </w:numPr>
        <w:tabs>
          <w:tab w:val="left" w:pos="1440"/>
        </w:tabs>
        <w:spacing w:line="254" w:lineRule="exact"/>
        <w:ind w:left="1080" w:firstLine="0"/>
        <w:rPr>
          <w:rStyle w:val="FontStyle11"/>
        </w:rPr>
      </w:pPr>
      <w:r>
        <w:rPr>
          <w:rStyle w:val="FontStyle11"/>
        </w:rPr>
        <w:t xml:space="preserve">условия получения знаний по отдельным предметам путем </w:t>
      </w:r>
      <w:r>
        <w:rPr>
          <w:rStyle w:val="FontStyle12"/>
        </w:rPr>
        <w:t>экстерна;</w:t>
      </w:r>
    </w:p>
    <w:p w:rsidR="00000000" w:rsidRDefault="006168CC" w:rsidP="004B5307">
      <w:pPr>
        <w:pStyle w:val="Style6"/>
        <w:widowControl/>
        <w:numPr>
          <w:ilvl w:val="0"/>
          <w:numId w:val="5"/>
        </w:numPr>
        <w:tabs>
          <w:tab w:val="left" w:pos="1440"/>
        </w:tabs>
        <w:spacing w:line="254" w:lineRule="exact"/>
        <w:ind w:left="1440"/>
        <w:rPr>
          <w:rStyle w:val="FontStyle11"/>
        </w:rPr>
      </w:pPr>
      <w:r>
        <w:rPr>
          <w:rStyle w:val="FontStyle11"/>
        </w:rPr>
        <w:t>оставление на повторный курс обучения для детей, не усвоивших курс обучения на определенном этапе и имеющих большое отставание по программе обучения;</w:t>
      </w:r>
    </w:p>
    <w:p w:rsidR="00000000" w:rsidRDefault="006168CC" w:rsidP="004B5307">
      <w:pPr>
        <w:pStyle w:val="Style6"/>
        <w:widowControl/>
        <w:numPr>
          <w:ilvl w:val="0"/>
          <w:numId w:val="5"/>
        </w:numPr>
        <w:tabs>
          <w:tab w:val="left" w:pos="1440"/>
        </w:tabs>
        <w:spacing w:line="254" w:lineRule="exact"/>
        <w:ind w:left="1440"/>
        <w:rPr>
          <w:rStyle w:val="FontStyle11"/>
        </w:rPr>
      </w:pPr>
      <w:r>
        <w:rPr>
          <w:rStyle w:val="FontStyle11"/>
        </w:rPr>
        <w:t>перевод детей  на следующий этап (год) обучения, освоивших  в  полном объеме программу обучения предшествующего этапа (года).</w:t>
      </w:r>
    </w:p>
    <w:p w:rsidR="00000000" w:rsidRDefault="006168CC">
      <w:pPr>
        <w:pStyle w:val="Style4"/>
        <w:widowControl/>
        <w:tabs>
          <w:tab w:val="left" w:pos="374"/>
        </w:tabs>
        <w:spacing w:line="254" w:lineRule="exact"/>
        <w:rPr>
          <w:rStyle w:val="FontStyle11"/>
        </w:rPr>
      </w:pPr>
      <w:r>
        <w:rPr>
          <w:rStyle w:val="FontStyle11"/>
        </w:rPr>
        <w:t>3.2.</w:t>
      </w:r>
      <w:r>
        <w:rPr>
          <w:rStyle w:val="FontStyle11"/>
          <w:spacing w:val="0"/>
        </w:rPr>
        <w:tab/>
      </w:r>
      <w:r>
        <w:rPr>
          <w:rStyle w:val="FontStyle11"/>
        </w:rPr>
        <w:t>В течение учебного года допускается перевод обучающегося из одного объединения в другое (в том</w:t>
      </w:r>
      <w:r>
        <w:rPr>
          <w:rStyle w:val="FontStyle11"/>
        </w:rPr>
        <w:br/>
        <w:t>числе разного профиля) исходя</w:t>
      </w:r>
      <w:r>
        <w:rPr>
          <w:rStyle w:val="FontStyle11"/>
        </w:rPr>
        <w:t xml:space="preserve"> из его способностей и склонностей к выбранному виду деятельности.</w:t>
      </w:r>
    </w:p>
    <w:p w:rsidR="00000000" w:rsidRDefault="006168CC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6168CC">
      <w:pPr>
        <w:pStyle w:val="Style2"/>
        <w:widowControl/>
        <w:spacing w:before="34"/>
        <w:rPr>
          <w:rStyle w:val="FontStyle13"/>
        </w:rPr>
      </w:pPr>
      <w:r>
        <w:rPr>
          <w:rStyle w:val="FontStyle12"/>
        </w:rPr>
        <w:t>1У</w:t>
      </w:r>
      <w:r>
        <w:rPr>
          <w:rStyle w:val="FontStyle13"/>
        </w:rPr>
        <w:t>.Отчисление обучающихся из образовательного учреждения</w:t>
      </w:r>
    </w:p>
    <w:p w:rsidR="00000000" w:rsidRDefault="006168CC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6168CC">
      <w:pPr>
        <w:pStyle w:val="Style4"/>
        <w:widowControl/>
        <w:tabs>
          <w:tab w:val="left" w:pos="379"/>
        </w:tabs>
        <w:spacing w:before="14"/>
        <w:rPr>
          <w:rStyle w:val="FontStyle11"/>
        </w:rPr>
      </w:pPr>
      <w:r>
        <w:rPr>
          <w:rStyle w:val="FontStyle11"/>
        </w:rPr>
        <w:t>4.1.</w:t>
      </w:r>
      <w:r>
        <w:rPr>
          <w:rStyle w:val="FontStyle11"/>
          <w:spacing w:val="0"/>
        </w:rPr>
        <w:tab/>
      </w:r>
      <w:r>
        <w:rPr>
          <w:rStyle w:val="FontStyle11"/>
        </w:rPr>
        <w:t>Обучающиеся могут быть отчислены из Центра:</w:t>
      </w:r>
    </w:p>
    <w:p w:rsidR="00000000" w:rsidRDefault="006168CC" w:rsidP="004B5307">
      <w:pPr>
        <w:pStyle w:val="Style7"/>
        <w:widowControl/>
        <w:numPr>
          <w:ilvl w:val="0"/>
          <w:numId w:val="6"/>
        </w:numPr>
        <w:tabs>
          <w:tab w:val="left" w:pos="902"/>
        </w:tabs>
        <w:spacing w:line="250" w:lineRule="exact"/>
        <w:ind w:left="902"/>
        <w:rPr>
          <w:rStyle w:val="FontStyle11"/>
        </w:rPr>
      </w:pPr>
      <w:r>
        <w:rPr>
          <w:rStyle w:val="FontStyle11"/>
        </w:rPr>
        <w:t>по  заявлению  родителей  (законных  представителей)  для   получения     до</w:t>
      </w:r>
      <w:r>
        <w:rPr>
          <w:rStyle w:val="FontStyle11"/>
        </w:rPr>
        <w:t>полнительного образования в учебных заведениях других ведомств.</w:t>
      </w:r>
    </w:p>
    <w:p w:rsidR="00000000" w:rsidRDefault="006168CC" w:rsidP="004B5307">
      <w:pPr>
        <w:pStyle w:val="Style4"/>
        <w:widowControl/>
        <w:numPr>
          <w:ilvl w:val="1"/>
          <w:numId w:val="8"/>
        </w:numPr>
        <w:tabs>
          <w:tab w:val="left" w:pos="379"/>
        </w:tabs>
        <w:rPr>
          <w:rStyle w:val="FontStyle11"/>
        </w:rPr>
      </w:pPr>
      <w:r>
        <w:rPr>
          <w:rStyle w:val="FontStyle11"/>
        </w:rPr>
        <w:t>При наличии медицинского заключения и состояния здоровья учащегося, препятст</w:t>
      </w:r>
      <w:r>
        <w:rPr>
          <w:rStyle w:val="FontStyle11"/>
        </w:rPr>
        <w:t>вующего обучению в коллективе.</w:t>
      </w:r>
    </w:p>
    <w:p w:rsidR="00000000" w:rsidRDefault="006168CC" w:rsidP="004B5307">
      <w:pPr>
        <w:pStyle w:val="Style4"/>
        <w:widowControl/>
        <w:numPr>
          <w:ilvl w:val="0"/>
          <w:numId w:val="7"/>
        </w:numPr>
        <w:tabs>
          <w:tab w:val="left" w:pos="379"/>
        </w:tabs>
        <w:spacing w:before="5"/>
        <w:rPr>
          <w:rStyle w:val="FontStyle11"/>
        </w:rPr>
      </w:pPr>
      <w:r>
        <w:rPr>
          <w:rStyle w:val="FontStyle11"/>
        </w:rPr>
        <w:t>По желанию учащегося и мотивированного ходатайства роди</w:t>
      </w:r>
      <w:r w:rsidR="004B5307">
        <w:rPr>
          <w:rStyle w:val="FontStyle11"/>
        </w:rPr>
        <w:t>телей (законных представителей).</w:t>
      </w:r>
    </w:p>
    <w:p w:rsidR="004B5307" w:rsidRPr="004B5307" w:rsidRDefault="006168CC" w:rsidP="004B5307">
      <w:pPr>
        <w:pStyle w:val="Style4"/>
        <w:widowControl/>
        <w:numPr>
          <w:ilvl w:val="0"/>
          <w:numId w:val="7"/>
        </w:numPr>
        <w:tabs>
          <w:tab w:val="left" w:pos="379"/>
        </w:tabs>
        <w:rPr>
          <w:rStyle w:val="FontStyle11"/>
          <w:u w:val="single"/>
        </w:rPr>
      </w:pPr>
      <w:r>
        <w:rPr>
          <w:rStyle w:val="FontStyle11"/>
        </w:rPr>
        <w:t>Во всех перечисленных случаях</w:t>
      </w:r>
      <w:r>
        <w:rPr>
          <w:rStyle w:val="FontStyle11"/>
        </w:rPr>
        <w:t xml:space="preserve"> педагог должен информировать ребенка и родителей о факте отчисления и сделать соответствующую запись в журнале учета занятий детского объединения. </w:t>
      </w:r>
    </w:p>
    <w:p w:rsidR="00000000" w:rsidRPr="004B5307" w:rsidRDefault="006168CC" w:rsidP="004B5307">
      <w:pPr>
        <w:pStyle w:val="Style4"/>
        <w:widowControl/>
        <w:tabs>
          <w:tab w:val="left" w:pos="379"/>
        </w:tabs>
        <w:rPr>
          <w:rStyle w:val="FontStyle11"/>
          <w:u w:val="single"/>
        </w:rPr>
      </w:pPr>
      <w:r w:rsidRPr="004B5307">
        <w:rPr>
          <w:rStyle w:val="FontStyle11"/>
          <w:u w:val="single"/>
        </w:rPr>
        <w:t>Решение об исключении обу</w:t>
      </w:r>
      <w:r w:rsidRPr="004B5307">
        <w:rPr>
          <w:rStyle w:val="FontStyle11"/>
          <w:u w:val="single"/>
        </w:rPr>
        <w:t>ч</w:t>
      </w:r>
      <w:r w:rsidRPr="004B5307">
        <w:rPr>
          <w:rStyle w:val="FontStyle11"/>
          <w:u w:val="single"/>
        </w:rPr>
        <w:t>ающ</w:t>
      </w:r>
      <w:r w:rsidRPr="004B5307">
        <w:rPr>
          <w:rStyle w:val="FontStyle11"/>
          <w:u w:val="single"/>
        </w:rPr>
        <w:t>ег</w:t>
      </w:r>
      <w:r w:rsidRPr="004B5307">
        <w:rPr>
          <w:rStyle w:val="FontStyle11"/>
          <w:u w:val="single"/>
        </w:rPr>
        <w:t>ося, принимается с учетом мнения его родителей (законных представителей)</w:t>
      </w:r>
      <w:r w:rsidR="004B5307">
        <w:rPr>
          <w:rStyle w:val="FontStyle11"/>
          <w:u w:val="single"/>
        </w:rPr>
        <w:t xml:space="preserve"> </w:t>
      </w:r>
      <w:r w:rsidRPr="004B5307">
        <w:rPr>
          <w:rStyle w:val="FontStyle11"/>
          <w:u w:val="single"/>
        </w:rPr>
        <w:t xml:space="preserve">и их </w:t>
      </w:r>
      <w:r w:rsidR="004B5307" w:rsidRPr="004B5307">
        <w:rPr>
          <w:rStyle w:val="FontStyle11"/>
          <w:u w:val="single"/>
        </w:rPr>
        <w:t xml:space="preserve">письменного </w:t>
      </w:r>
      <w:r w:rsidRPr="004B5307">
        <w:rPr>
          <w:rStyle w:val="FontStyle11"/>
          <w:u w:val="single"/>
        </w:rPr>
        <w:t>согласия.</w:t>
      </w:r>
    </w:p>
    <w:p w:rsidR="00000000" w:rsidRDefault="006168CC" w:rsidP="004B5307">
      <w:pPr>
        <w:pStyle w:val="Style4"/>
        <w:widowControl/>
        <w:numPr>
          <w:ilvl w:val="0"/>
          <w:numId w:val="7"/>
        </w:numPr>
        <w:tabs>
          <w:tab w:val="left" w:pos="379"/>
        </w:tabs>
        <w:spacing w:before="10"/>
        <w:rPr>
          <w:rStyle w:val="FontStyle11"/>
        </w:rPr>
      </w:pPr>
      <w:r>
        <w:rPr>
          <w:rStyle w:val="FontStyle11"/>
        </w:rPr>
        <w:t xml:space="preserve">Обучающийся полностью освоивший образовательную программу считается выпускником </w:t>
      </w:r>
      <w:r>
        <w:rPr>
          <w:rStyle w:val="FontStyle11"/>
        </w:rPr>
        <w:t>МОУДОД СЦДТ.</w:t>
      </w:r>
    </w:p>
    <w:p w:rsidR="00000000" w:rsidRDefault="006168CC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6168CC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6168CC">
      <w:pPr>
        <w:pStyle w:val="Style2"/>
        <w:widowControl/>
        <w:spacing w:before="43"/>
        <w:rPr>
          <w:rStyle w:val="FontStyle13"/>
        </w:rPr>
      </w:pPr>
      <w:r>
        <w:rPr>
          <w:rStyle w:val="FontStyle12"/>
        </w:rPr>
        <w:t>V.</w:t>
      </w:r>
      <w:r w:rsidR="004B5307">
        <w:rPr>
          <w:rStyle w:val="FontStyle12"/>
        </w:rPr>
        <w:t xml:space="preserve"> </w:t>
      </w:r>
      <w:r>
        <w:rPr>
          <w:rStyle w:val="FontStyle13"/>
        </w:rPr>
        <w:t>Заключительное положение</w:t>
      </w:r>
    </w:p>
    <w:p w:rsidR="00000000" w:rsidRDefault="006168CC">
      <w:pPr>
        <w:pStyle w:val="Style5"/>
        <w:widowControl/>
        <w:spacing w:line="240" w:lineRule="exact"/>
        <w:rPr>
          <w:sz w:val="20"/>
          <w:szCs w:val="20"/>
        </w:rPr>
      </w:pPr>
    </w:p>
    <w:p w:rsidR="004B5307" w:rsidRDefault="006168CC">
      <w:pPr>
        <w:pStyle w:val="Style5"/>
        <w:widowControl/>
        <w:spacing w:before="19" w:line="250" w:lineRule="exact"/>
        <w:rPr>
          <w:rStyle w:val="FontStyle11"/>
        </w:rPr>
      </w:pPr>
      <w:r>
        <w:rPr>
          <w:rStyle w:val="FontStyle11"/>
        </w:rPr>
        <w:t>5.1. Спорные вопросы по приему, переводу, отчислению обучающихся, возникающие между родителями (законн</w:t>
      </w:r>
      <w:r>
        <w:rPr>
          <w:rStyle w:val="FontStyle11"/>
        </w:rPr>
        <w:t>ыми представителями) детей и администрацией МОУДОД СЦДТ, регулируются отделом образования и культуры администрации города Стародуба.</w:t>
      </w:r>
    </w:p>
    <w:sectPr w:rsidR="004B5307" w:rsidSect="004B5307">
      <w:pgSz w:w="11907" w:h="16839" w:code="9"/>
      <w:pgMar w:top="284" w:right="425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8CC" w:rsidRDefault="006168CC">
      <w:r>
        <w:separator/>
      </w:r>
    </w:p>
  </w:endnote>
  <w:endnote w:type="continuationSeparator" w:id="1">
    <w:p w:rsidR="006168CC" w:rsidRDefault="00616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8CC" w:rsidRDefault="006168CC">
      <w:r>
        <w:separator/>
      </w:r>
    </w:p>
  </w:footnote>
  <w:footnote w:type="continuationSeparator" w:id="1">
    <w:p w:rsidR="006168CC" w:rsidRDefault="006168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96C3AE"/>
    <w:lvl w:ilvl="0">
      <w:numFmt w:val="bullet"/>
      <w:lvlText w:val="*"/>
      <w:lvlJc w:val="left"/>
    </w:lvl>
  </w:abstractNum>
  <w:abstractNum w:abstractNumId="1">
    <w:nsid w:val="1B34509B"/>
    <w:multiLevelType w:val="singleLevel"/>
    <w:tmpl w:val="28F21E5A"/>
    <w:lvl w:ilvl="0">
      <w:start w:val="5"/>
      <w:numFmt w:val="decimal"/>
      <w:lvlText w:val="2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526669F3"/>
    <w:multiLevelType w:val="singleLevel"/>
    <w:tmpl w:val="07A244E4"/>
    <w:lvl w:ilvl="0">
      <w:start w:val="1"/>
      <w:numFmt w:val="decimal"/>
      <w:lvlText w:val="2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">
    <w:nsid w:val="55D46C5A"/>
    <w:multiLevelType w:val="singleLevel"/>
    <w:tmpl w:val="1008565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62FF2689"/>
    <w:multiLevelType w:val="multilevel"/>
    <w:tmpl w:val="25EAEE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EAF0306"/>
    <w:multiLevelType w:val="singleLevel"/>
    <w:tmpl w:val="3D24F69C"/>
    <w:lvl w:ilvl="0">
      <w:start w:val="3"/>
      <w:numFmt w:val="decimal"/>
      <w:lvlText w:val="4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D32C7"/>
    <w:rsid w:val="004B5307"/>
    <w:rsid w:val="006168CC"/>
    <w:rsid w:val="00CE59ED"/>
    <w:rsid w:val="00DD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50" w:lineRule="exact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50" w:lineRule="exact"/>
      <w:ind w:hanging="293"/>
    </w:pPr>
  </w:style>
  <w:style w:type="paragraph" w:customStyle="1" w:styleId="Style4">
    <w:name w:val="Style4"/>
    <w:basedOn w:val="a"/>
    <w:uiPriority w:val="99"/>
    <w:pPr>
      <w:spacing w:line="250" w:lineRule="exact"/>
    </w:pPr>
  </w:style>
  <w:style w:type="paragraph" w:customStyle="1" w:styleId="Style5">
    <w:name w:val="Style5"/>
    <w:basedOn w:val="a"/>
    <w:uiPriority w:val="99"/>
    <w:pPr>
      <w:spacing w:line="254" w:lineRule="exact"/>
    </w:pPr>
  </w:style>
  <w:style w:type="paragraph" w:customStyle="1" w:styleId="Style6">
    <w:name w:val="Style6"/>
    <w:basedOn w:val="a"/>
    <w:uiPriority w:val="99"/>
    <w:pPr>
      <w:spacing w:line="259" w:lineRule="exact"/>
      <w:ind w:hanging="360"/>
    </w:pPr>
  </w:style>
  <w:style w:type="paragraph" w:customStyle="1" w:styleId="Style7">
    <w:name w:val="Style7"/>
    <w:basedOn w:val="a"/>
    <w:uiPriority w:val="99"/>
    <w:pPr>
      <w:spacing w:line="259" w:lineRule="exact"/>
      <w:ind w:hanging="360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E5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48788-0BB1-4AAA-9963-DCDDC016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Grigha</dc:creator>
  <cp:lastModifiedBy>Grigha</cp:lastModifiedBy>
  <cp:revision>2</cp:revision>
  <dcterms:created xsi:type="dcterms:W3CDTF">2012-11-08T17:36:00Z</dcterms:created>
  <dcterms:modified xsi:type="dcterms:W3CDTF">2012-11-08T17:43:00Z</dcterms:modified>
</cp:coreProperties>
</file>